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023" w:rsidRPr="00204023" w:rsidRDefault="00204023" w:rsidP="00204023">
      <w:pPr>
        <w:jc w:val="center"/>
        <w:rPr>
          <w:rFonts w:ascii="Cambria" w:hAnsi="Cambria"/>
          <w:sz w:val="24"/>
        </w:rPr>
      </w:pPr>
      <w:r w:rsidRPr="00204023">
        <w:rPr>
          <w:rFonts w:ascii="Cambria" w:hAnsi="Cambria"/>
          <w:sz w:val="24"/>
        </w:rPr>
        <w:t>Library Council Meeting Minutes</w:t>
      </w:r>
    </w:p>
    <w:p w:rsidR="0032635B" w:rsidRPr="00204023" w:rsidRDefault="00204023" w:rsidP="00204023">
      <w:pPr>
        <w:jc w:val="center"/>
        <w:rPr>
          <w:rFonts w:ascii="Cambria" w:hAnsi="Cambria"/>
          <w:sz w:val="24"/>
        </w:rPr>
      </w:pPr>
      <w:r w:rsidRPr="00204023">
        <w:rPr>
          <w:rFonts w:ascii="Cambria" w:hAnsi="Cambria"/>
          <w:sz w:val="24"/>
        </w:rPr>
        <w:t>October 26, 2017</w:t>
      </w:r>
    </w:p>
    <w:p w:rsidR="00E3076C" w:rsidRDefault="00E3076C" w:rsidP="00E3076C">
      <w:pPr>
        <w:pStyle w:val="ListParagraph"/>
        <w:numPr>
          <w:ilvl w:val="0"/>
          <w:numId w:val="2"/>
        </w:numPr>
        <w:rPr>
          <w:rFonts w:ascii="Cambria" w:hAnsi="Cambria"/>
          <w:color w:val="000000"/>
          <w:sz w:val="24"/>
          <w:szCs w:val="24"/>
        </w:rPr>
      </w:pPr>
      <w:r w:rsidRPr="00E3076C">
        <w:rPr>
          <w:rFonts w:ascii="Cambria" w:hAnsi="Cambria"/>
          <w:color w:val="000000"/>
          <w:sz w:val="24"/>
          <w:szCs w:val="24"/>
        </w:rPr>
        <w:t>Introductions and announcements</w:t>
      </w:r>
    </w:p>
    <w:p w:rsidR="00204023" w:rsidRDefault="00204023" w:rsidP="00204023">
      <w:pPr>
        <w:pStyle w:val="ListParagraph"/>
        <w:numPr>
          <w:ilvl w:val="0"/>
          <w:numId w:val="2"/>
        </w:numPr>
        <w:rPr>
          <w:rFonts w:ascii="Cambria" w:hAnsi="Cambria"/>
          <w:color w:val="000000"/>
          <w:sz w:val="24"/>
          <w:szCs w:val="24"/>
        </w:rPr>
      </w:pPr>
      <w:r w:rsidRPr="00E3076C">
        <w:rPr>
          <w:rFonts w:ascii="Cambria" w:hAnsi="Cambria"/>
          <w:color w:val="000000"/>
          <w:sz w:val="24"/>
          <w:szCs w:val="24"/>
        </w:rPr>
        <w:t>Review of the charge of the Library Council</w:t>
      </w:r>
    </w:p>
    <w:p w:rsidR="00204023" w:rsidRDefault="00204023" w:rsidP="00204023">
      <w:pPr>
        <w:pStyle w:val="ListParagraph"/>
        <w:numPr>
          <w:ilvl w:val="0"/>
          <w:numId w:val="2"/>
        </w:numPr>
        <w:rPr>
          <w:rFonts w:ascii="Cambria" w:hAnsi="Cambria"/>
          <w:color w:val="000000"/>
          <w:sz w:val="24"/>
          <w:szCs w:val="24"/>
        </w:rPr>
      </w:pPr>
      <w:r w:rsidRPr="002903A4">
        <w:rPr>
          <w:rFonts w:ascii="Cambria" w:hAnsi="Cambria"/>
          <w:color w:val="000000"/>
          <w:sz w:val="24"/>
          <w:szCs w:val="24"/>
        </w:rPr>
        <w:t>Faculty Library Survey:  Review of draft survey questions</w:t>
      </w:r>
      <w:r>
        <w:rPr>
          <w:rFonts w:ascii="Cambria" w:hAnsi="Cambria"/>
          <w:color w:val="000000"/>
          <w:sz w:val="24"/>
          <w:szCs w:val="24"/>
        </w:rPr>
        <w:t xml:space="preserve"> – Emily D</w:t>
      </w:r>
      <w:r w:rsidRPr="002903A4">
        <w:rPr>
          <w:rFonts w:ascii="Cambria" w:hAnsi="Cambria"/>
          <w:color w:val="000000"/>
          <w:sz w:val="24"/>
          <w:szCs w:val="24"/>
        </w:rPr>
        <w:t>aly</w:t>
      </w:r>
    </w:p>
    <w:p w:rsidR="00204023" w:rsidRDefault="00204023" w:rsidP="00204023">
      <w:pPr>
        <w:pStyle w:val="ListParagraph"/>
        <w:numPr>
          <w:ilvl w:val="0"/>
          <w:numId w:val="2"/>
        </w:numPr>
        <w:rPr>
          <w:rFonts w:ascii="Cambria" w:hAnsi="Cambria"/>
          <w:color w:val="000000"/>
          <w:sz w:val="24"/>
          <w:szCs w:val="24"/>
        </w:rPr>
      </w:pPr>
      <w:r w:rsidRPr="00C409A5">
        <w:rPr>
          <w:rFonts w:ascii="Cambria" w:hAnsi="Cambria"/>
          <w:color w:val="000000"/>
          <w:sz w:val="24"/>
          <w:szCs w:val="24"/>
        </w:rPr>
        <w:t>The Libraries’ strategic plan:  connections to Duke Together strategic plan</w:t>
      </w:r>
      <w:r>
        <w:rPr>
          <w:rFonts w:ascii="Cambria" w:hAnsi="Cambria"/>
          <w:color w:val="000000"/>
          <w:sz w:val="24"/>
          <w:szCs w:val="24"/>
        </w:rPr>
        <w:t xml:space="preserve"> – Deborah </w:t>
      </w:r>
      <w:proofErr w:type="spellStart"/>
      <w:r>
        <w:rPr>
          <w:rFonts w:ascii="Cambria" w:hAnsi="Cambria"/>
          <w:color w:val="000000"/>
          <w:sz w:val="24"/>
          <w:szCs w:val="24"/>
        </w:rPr>
        <w:t>Jakubs</w:t>
      </w:r>
      <w:proofErr w:type="spellEnd"/>
    </w:p>
    <w:p w:rsidR="00204023" w:rsidRPr="00204023" w:rsidRDefault="00204023" w:rsidP="00204023">
      <w:pPr>
        <w:pStyle w:val="ListParagraph"/>
        <w:numPr>
          <w:ilvl w:val="0"/>
          <w:numId w:val="2"/>
        </w:numPr>
        <w:rPr>
          <w:rFonts w:ascii="Cambria" w:hAnsi="Cambria"/>
          <w:color w:val="000000"/>
          <w:sz w:val="24"/>
          <w:szCs w:val="24"/>
        </w:rPr>
      </w:pPr>
      <w:r w:rsidRPr="00204023">
        <w:rPr>
          <w:rFonts w:ascii="Cambria" w:hAnsi="Cambria"/>
          <w:color w:val="000000"/>
          <w:sz w:val="24"/>
          <w:szCs w:val="24"/>
        </w:rPr>
        <w:t>Preview of other topics and brainstorming on future agenda items</w:t>
      </w:r>
      <w:r w:rsidRPr="00204023">
        <w:rPr>
          <w:rFonts w:ascii="Cambria" w:hAnsi="Cambria"/>
          <w:color w:val="000000"/>
          <w:sz w:val="24"/>
          <w:szCs w:val="24"/>
        </w:rPr>
        <w:t xml:space="preserve"> - All</w:t>
      </w:r>
    </w:p>
    <w:p w:rsidR="00204023" w:rsidRPr="00E3076C" w:rsidRDefault="00204023" w:rsidP="00204023">
      <w:pPr>
        <w:pStyle w:val="ListParagraph"/>
        <w:rPr>
          <w:rFonts w:ascii="Cambria" w:hAnsi="Cambria"/>
          <w:color w:val="000000"/>
          <w:sz w:val="24"/>
          <w:szCs w:val="24"/>
        </w:rPr>
      </w:pPr>
    </w:p>
    <w:p w:rsidR="00E3076C" w:rsidRPr="00204023" w:rsidRDefault="00E3076C" w:rsidP="00204023">
      <w:pPr>
        <w:rPr>
          <w:rFonts w:ascii="Cambria" w:hAnsi="Cambria"/>
          <w:color w:val="000000"/>
          <w:sz w:val="24"/>
          <w:szCs w:val="24"/>
        </w:rPr>
      </w:pPr>
      <w:r w:rsidRPr="00204023">
        <w:rPr>
          <w:rFonts w:ascii="Cambria" w:hAnsi="Cambria"/>
          <w:color w:val="000000"/>
          <w:sz w:val="24"/>
          <w:szCs w:val="24"/>
        </w:rPr>
        <w:t>Deborah</w:t>
      </w:r>
      <w:r w:rsidR="00204023">
        <w:rPr>
          <w:rFonts w:ascii="Cambria" w:hAnsi="Cambria"/>
          <w:color w:val="000000"/>
          <w:sz w:val="24"/>
          <w:szCs w:val="24"/>
        </w:rPr>
        <w:t xml:space="preserve"> </w:t>
      </w:r>
      <w:proofErr w:type="spellStart"/>
      <w:r w:rsidR="00204023">
        <w:rPr>
          <w:rFonts w:ascii="Cambria" w:hAnsi="Cambria"/>
          <w:color w:val="000000"/>
          <w:sz w:val="24"/>
          <w:szCs w:val="24"/>
        </w:rPr>
        <w:t>Jakubs</w:t>
      </w:r>
      <w:proofErr w:type="spellEnd"/>
      <w:r w:rsidR="00204023">
        <w:rPr>
          <w:rFonts w:ascii="Cambria" w:hAnsi="Cambria"/>
          <w:color w:val="000000"/>
          <w:sz w:val="24"/>
          <w:szCs w:val="24"/>
        </w:rPr>
        <w:t xml:space="preserve">, Jimmy Roberts, Bob Byrd, Tom Witelski, Ann Elsner, Naomi Nelson, Tim </w:t>
      </w:r>
      <w:proofErr w:type="spellStart"/>
      <w:r w:rsidR="00204023">
        <w:rPr>
          <w:rFonts w:ascii="Cambria" w:hAnsi="Cambria"/>
          <w:color w:val="000000"/>
          <w:sz w:val="24"/>
          <w:szCs w:val="24"/>
        </w:rPr>
        <w:t>McGeary</w:t>
      </w:r>
      <w:proofErr w:type="spellEnd"/>
      <w:r w:rsidR="00204023">
        <w:rPr>
          <w:rFonts w:ascii="Cambria" w:hAnsi="Cambria"/>
          <w:color w:val="000000"/>
          <w:sz w:val="24"/>
          <w:szCs w:val="24"/>
        </w:rPr>
        <w:t xml:space="preserve">, Doug Boyer, </w:t>
      </w:r>
      <w:proofErr w:type="spellStart"/>
      <w:r w:rsidR="00204023">
        <w:rPr>
          <w:rFonts w:ascii="Cambria" w:hAnsi="Cambria"/>
          <w:color w:val="000000"/>
          <w:sz w:val="24"/>
          <w:szCs w:val="24"/>
        </w:rPr>
        <w:t>Y</w:t>
      </w:r>
      <w:r w:rsidRPr="00204023">
        <w:rPr>
          <w:rFonts w:ascii="Cambria" w:hAnsi="Cambria"/>
          <w:color w:val="000000"/>
          <w:sz w:val="24"/>
          <w:szCs w:val="24"/>
        </w:rPr>
        <w:t>uanfan</w:t>
      </w:r>
      <w:proofErr w:type="spellEnd"/>
      <w:r w:rsidR="00204023">
        <w:rPr>
          <w:rFonts w:ascii="Cambria" w:hAnsi="Cambria"/>
          <w:color w:val="000000"/>
          <w:sz w:val="24"/>
          <w:szCs w:val="24"/>
        </w:rPr>
        <w:t xml:space="preserve"> Yang, Anthony Kelly, Emily Daly, Dave Hansen, Gil </w:t>
      </w:r>
      <w:proofErr w:type="spellStart"/>
      <w:r w:rsidR="00204023">
        <w:rPr>
          <w:rFonts w:ascii="Cambria" w:hAnsi="Cambria"/>
          <w:color w:val="000000"/>
          <w:sz w:val="24"/>
          <w:szCs w:val="24"/>
        </w:rPr>
        <w:t>Merx</w:t>
      </w:r>
      <w:proofErr w:type="spellEnd"/>
      <w:r w:rsidR="00204023">
        <w:rPr>
          <w:rFonts w:ascii="Cambria" w:hAnsi="Cambria"/>
          <w:color w:val="000000"/>
          <w:sz w:val="24"/>
          <w:szCs w:val="24"/>
        </w:rPr>
        <w:t xml:space="preserve">, Brian Murray, Mina </w:t>
      </w:r>
      <w:proofErr w:type="spellStart"/>
      <w:r w:rsidR="00204023">
        <w:rPr>
          <w:rFonts w:ascii="Cambria" w:hAnsi="Cambria"/>
          <w:color w:val="000000"/>
          <w:sz w:val="24"/>
          <w:szCs w:val="24"/>
        </w:rPr>
        <w:t>C</w:t>
      </w:r>
      <w:r w:rsidRPr="00204023">
        <w:rPr>
          <w:rFonts w:ascii="Cambria" w:hAnsi="Cambria"/>
          <w:color w:val="000000"/>
          <w:sz w:val="24"/>
          <w:szCs w:val="24"/>
        </w:rPr>
        <w:t>etinya</w:t>
      </w:r>
      <w:r w:rsidR="00204023">
        <w:rPr>
          <w:rFonts w:ascii="Cambria" w:hAnsi="Cambria"/>
          <w:color w:val="000000"/>
          <w:sz w:val="24"/>
          <w:szCs w:val="24"/>
        </w:rPr>
        <w:t>-Rundel</w:t>
      </w:r>
      <w:proofErr w:type="spellEnd"/>
      <w:r w:rsidRPr="00204023">
        <w:rPr>
          <w:rFonts w:ascii="Cambria" w:hAnsi="Cambria"/>
          <w:color w:val="000000"/>
          <w:sz w:val="24"/>
          <w:szCs w:val="24"/>
        </w:rPr>
        <w:t xml:space="preserve">, </w:t>
      </w:r>
      <w:r w:rsidR="00204023">
        <w:rPr>
          <w:rFonts w:ascii="Cambria" w:hAnsi="Cambria"/>
          <w:color w:val="000000"/>
          <w:sz w:val="24"/>
          <w:szCs w:val="24"/>
        </w:rPr>
        <w:t>Lynn Smith-Lovin,</w:t>
      </w:r>
      <w:r w:rsidRPr="00204023">
        <w:rPr>
          <w:rFonts w:ascii="Cambria" w:hAnsi="Cambria"/>
          <w:color w:val="000000"/>
          <w:sz w:val="24"/>
          <w:szCs w:val="24"/>
        </w:rPr>
        <w:t xml:space="preserve"> </w:t>
      </w:r>
      <w:r w:rsidR="00204023">
        <w:rPr>
          <w:rFonts w:ascii="Cambria" w:hAnsi="Cambria"/>
          <w:color w:val="000000"/>
          <w:sz w:val="24"/>
          <w:szCs w:val="24"/>
        </w:rPr>
        <w:t>Bruce Caldwell, C</w:t>
      </w:r>
      <w:r w:rsidRPr="00204023">
        <w:rPr>
          <w:rFonts w:ascii="Cambria" w:hAnsi="Cambria"/>
          <w:color w:val="000000"/>
          <w:sz w:val="24"/>
          <w:szCs w:val="24"/>
        </w:rPr>
        <w:t xml:space="preserve">hris Johnston, Kearsley </w:t>
      </w:r>
      <w:proofErr w:type="spellStart"/>
      <w:r w:rsidRPr="00204023">
        <w:rPr>
          <w:rFonts w:ascii="Cambria" w:hAnsi="Cambria"/>
          <w:color w:val="000000"/>
          <w:sz w:val="24"/>
          <w:szCs w:val="24"/>
        </w:rPr>
        <w:t>stewart</w:t>
      </w:r>
      <w:proofErr w:type="spellEnd"/>
      <w:r w:rsidRPr="00204023">
        <w:rPr>
          <w:rFonts w:ascii="Cambria" w:hAnsi="Cambria"/>
          <w:color w:val="000000"/>
          <w:sz w:val="24"/>
          <w:szCs w:val="24"/>
        </w:rPr>
        <w:t>, William Johnson</w:t>
      </w:r>
    </w:p>
    <w:p w:rsidR="00E3076C" w:rsidRDefault="00E3076C" w:rsidP="00E3076C">
      <w:pPr>
        <w:pStyle w:val="ListParagraph"/>
        <w:rPr>
          <w:rFonts w:ascii="Cambria" w:hAnsi="Cambria"/>
          <w:color w:val="000000"/>
          <w:sz w:val="24"/>
          <w:szCs w:val="24"/>
        </w:rPr>
      </w:pPr>
    </w:p>
    <w:p w:rsidR="00E3076C" w:rsidRPr="00204023" w:rsidRDefault="00E3076C" w:rsidP="00204023">
      <w:pPr>
        <w:pStyle w:val="ListParagraph"/>
        <w:numPr>
          <w:ilvl w:val="0"/>
          <w:numId w:val="3"/>
        </w:numPr>
        <w:rPr>
          <w:rFonts w:ascii="Cambria" w:hAnsi="Cambria"/>
          <w:color w:val="000000"/>
          <w:sz w:val="24"/>
          <w:szCs w:val="24"/>
        </w:rPr>
      </w:pPr>
      <w:r w:rsidRPr="00204023">
        <w:rPr>
          <w:rFonts w:ascii="Cambria" w:hAnsi="Cambria"/>
          <w:color w:val="000000"/>
          <w:sz w:val="24"/>
          <w:szCs w:val="24"/>
        </w:rPr>
        <w:t>Review of the charge of the Library Council</w:t>
      </w:r>
    </w:p>
    <w:p w:rsidR="00E3076C" w:rsidRPr="00E3076C" w:rsidRDefault="00204023" w:rsidP="00E3076C">
      <w:pPr>
        <w:rPr>
          <w:rFonts w:ascii="Cambria" w:hAnsi="Cambria"/>
          <w:color w:val="000000"/>
          <w:sz w:val="24"/>
          <w:szCs w:val="24"/>
        </w:rPr>
      </w:pPr>
      <w:r>
        <w:rPr>
          <w:rFonts w:ascii="Cambria" w:hAnsi="Cambria"/>
          <w:color w:val="000000"/>
          <w:sz w:val="24"/>
          <w:szCs w:val="24"/>
        </w:rPr>
        <w:t>The charge of the Library Council i</w:t>
      </w:r>
      <w:r w:rsidR="00E3076C">
        <w:rPr>
          <w:rFonts w:ascii="Cambria" w:hAnsi="Cambria"/>
          <w:color w:val="000000"/>
          <w:sz w:val="24"/>
          <w:szCs w:val="24"/>
        </w:rPr>
        <w:t xml:space="preserve">s </w:t>
      </w:r>
      <w:proofErr w:type="gramStart"/>
      <w:r w:rsidR="00E3076C">
        <w:rPr>
          <w:rFonts w:ascii="Cambria" w:hAnsi="Cambria"/>
          <w:color w:val="000000"/>
          <w:sz w:val="24"/>
          <w:szCs w:val="24"/>
        </w:rPr>
        <w:t>really general</w:t>
      </w:r>
      <w:proofErr w:type="gramEnd"/>
      <w:r w:rsidR="00E3076C">
        <w:rPr>
          <w:rFonts w:ascii="Cambria" w:hAnsi="Cambria"/>
          <w:color w:val="000000"/>
          <w:sz w:val="24"/>
          <w:szCs w:val="24"/>
        </w:rPr>
        <w:t>. Back in the day</w:t>
      </w:r>
      <w:r>
        <w:rPr>
          <w:rFonts w:ascii="Cambria" w:hAnsi="Cambria"/>
          <w:color w:val="000000"/>
          <w:sz w:val="24"/>
          <w:szCs w:val="24"/>
        </w:rPr>
        <w:t>,</w:t>
      </w:r>
      <w:r w:rsidR="00E3076C">
        <w:rPr>
          <w:rFonts w:ascii="Cambria" w:hAnsi="Cambria"/>
          <w:color w:val="000000"/>
          <w:sz w:val="24"/>
          <w:szCs w:val="24"/>
        </w:rPr>
        <w:t xml:space="preserve"> this group was the group that actually decided what big purchases for collections and </w:t>
      </w:r>
      <w:proofErr w:type="gramStart"/>
      <w:r w:rsidR="00E3076C">
        <w:rPr>
          <w:rFonts w:ascii="Cambria" w:hAnsi="Cambria"/>
          <w:color w:val="000000"/>
          <w:sz w:val="24"/>
          <w:szCs w:val="24"/>
        </w:rPr>
        <w:t>other areas could be made b</w:t>
      </w:r>
      <w:r>
        <w:rPr>
          <w:rFonts w:ascii="Cambria" w:hAnsi="Cambria"/>
          <w:color w:val="000000"/>
          <w:sz w:val="24"/>
          <w:szCs w:val="24"/>
        </w:rPr>
        <w:t>y the university librarians</w:t>
      </w:r>
      <w:proofErr w:type="gramEnd"/>
      <w:r>
        <w:rPr>
          <w:rFonts w:ascii="Cambria" w:hAnsi="Cambria"/>
          <w:color w:val="000000"/>
          <w:sz w:val="24"/>
          <w:szCs w:val="24"/>
        </w:rPr>
        <w:t xml:space="preserve">. </w:t>
      </w:r>
      <w:proofErr w:type="gramStart"/>
      <w:r>
        <w:rPr>
          <w:rFonts w:ascii="Cambria" w:hAnsi="Cambria"/>
          <w:color w:val="000000"/>
          <w:sz w:val="24"/>
          <w:szCs w:val="24"/>
        </w:rPr>
        <w:t>We’</w:t>
      </w:r>
      <w:r w:rsidR="00E3076C">
        <w:rPr>
          <w:rFonts w:ascii="Cambria" w:hAnsi="Cambria"/>
          <w:color w:val="000000"/>
          <w:sz w:val="24"/>
          <w:szCs w:val="24"/>
        </w:rPr>
        <w:t>ve</w:t>
      </w:r>
      <w:proofErr w:type="gramEnd"/>
      <w:r w:rsidR="00E3076C">
        <w:rPr>
          <w:rFonts w:ascii="Cambria" w:hAnsi="Cambria"/>
          <w:color w:val="000000"/>
          <w:sz w:val="24"/>
          <w:szCs w:val="24"/>
        </w:rPr>
        <w:t xml:space="preserve"> evolved into a group to share information about some of the latest things going on in the </w:t>
      </w:r>
      <w:r>
        <w:rPr>
          <w:rFonts w:ascii="Cambria" w:hAnsi="Cambria"/>
          <w:color w:val="000000"/>
          <w:sz w:val="24"/>
          <w:szCs w:val="24"/>
        </w:rPr>
        <w:t xml:space="preserve">libraries. </w:t>
      </w:r>
      <w:proofErr w:type="gramStart"/>
      <w:r>
        <w:rPr>
          <w:rFonts w:ascii="Cambria" w:hAnsi="Cambria"/>
          <w:color w:val="000000"/>
          <w:sz w:val="24"/>
          <w:szCs w:val="24"/>
        </w:rPr>
        <w:t>We’</w:t>
      </w:r>
      <w:r w:rsidR="00E3076C">
        <w:rPr>
          <w:rFonts w:ascii="Cambria" w:hAnsi="Cambria"/>
          <w:color w:val="000000"/>
          <w:sz w:val="24"/>
          <w:szCs w:val="24"/>
        </w:rPr>
        <w:t>ll</w:t>
      </w:r>
      <w:proofErr w:type="gramEnd"/>
      <w:r w:rsidR="00E3076C">
        <w:rPr>
          <w:rFonts w:ascii="Cambria" w:hAnsi="Cambria"/>
          <w:color w:val="000000"/>
          <w:sz w:val="24"/>
          <w:szCs w:val="24"/>
        </w:rPr>
        <w:t xml:space="preserve"> bring different people to talk about d</w:t>
      </w:r>
      <w:r>
        <w:rPr>
          <w:rFonts w:ascii="Cambria" w:hAnsi="Cambria"/>
          <w:color w:val="000000"/>
          <w:sz w:val="24"/>
          <w:szCs w:val="24"/>
        </w:rPr>
        <w:t>ifferent things, ask your advic</w:t>
      </w:r>
      <w:r w:rsidR="00E3076C">
        <w:rPr>
          <w:rFonts w:ascii="Cambria" w:hAnsi="Cambria"/>
          <w:color w:val="000000"/>
          <w:sz w:val="24"/>
          <w:szCs w:val="24"/>
        </w:rPr>
        <w:t>e about strategies to take, enlist you as advocates</w:t>
      </w:r>
      <w:r>
        <w:rPr>
          <w:rFonts w:ascii="Cambria" w:hAnsi="Cambria"/>
          <w:color w:val="000000"/>
          <w:sz w:val="24"/>
          <w:szCs w:val="24"/>
        </w:rPr>
        <w:t xml:space="preserve">. </w:t>
      </w:r>
      <w:proofErr w:type="gramStart"/>
      <w:r>
        <w:rPr>
          <w:rFonts w:ascii="Cambria" w:hAnsi="Cambria"/>
          <w:color w:val="000000"/>
          <w:sz w:val="24"/>
          <w:szCs w:val="24"/>
        </w:rPr>
        <w:t>We’</w:t>
      </w:r>
      <w:r w:rsidR="002903A4">
        <w:rPr>
          <w:rFonts w:ascii="Cambria" w:hAnsi="Cambria"/>
          <w:color w:val="000000"/>
          <w:sz w:val="24"/>
          <w:szCs w:val="24"/>
        </w:rPr>
        <w:t>ve</w:t>
      </w:r>
      <w:proofErr w:type="gramEnd"/>
      <w:r w:rsidR="002903A4">
        <w:rPr>
          <w:rFonts w:ascii="Cambria" w:hAnsi="Cambria"/>
          <w:color w:val="000000"/>
          <w:sz w:val="24"/>
          <w:szCs w:val="24"/>
        </w:rPr>
        <w:t xml:space="preserve"> been very successful in terms of attracting talented staff and designing new programs, in renovations, but we have a lot of costs and reasons to wanting to expand our budget. We will talk about ideas that you want to talk about. You have a say about what we meet </w:t>
      </w:r>
      <w:proofErr w:type="gramStart"/>
      <w:r w:rsidR="002903A4">
        <w:rPr>
          <w:rFonts w:ascii="Cambria" w:hAnsi="Cambria"/>
          <w:color w:val="000000"/>
          <w:sz w:val="24"/>
          <w:szCs w:val="24"/>
        </w:rPr>
        <w:t>about</w:t>
      </w:r>
      <w:proofErr w:type="gramEnd"/>
      <w:r w:rsidR="002903A4">
        <w:rPr>
          <w:rFonts w:ascii="Cambria" w:hAnsi="Cambria"/>
          <w:color w:val="000000"/>
          <w:sz w:val="24"/>
          <w:szCs w:val="24"/>
        </w:rPr>
        <w:t>.</w:t>
      </w:r>
    </w:p>
    <w:p w:rsidR="00E3076C" w:rsidRPr="002903A4" w:rsidRDefault="00E3076C" w:rsidP="00204023">
      <w:pPr>
        <w:pStyle w:val="ListParagraph"/>
        <w:numPr>
          <w:ilvl w:val="0"/>
          <w:numId w:val="3"/>
        </w:numPr>
        <w:rPr>
          <w:rFonts w:ascii="Cambria" w:hAnsi="Cambria"/>
          <w:color w:val="000000"/>
          <w:sz w:val="24"/>
          <w:szCs w:val="24"/>
        </w:rPr>
      </w:pPr>
      <w:r w:rsidRPr="002903A4">
        <w:rPr>
          <w:rFonts w:ascii="Cambria" w:hAnsi="Cambria"/>
          <w:color w:val="000000"/>
          <w:sz w:val="24"/>
          <w:szCs w:val="24"/>
        </w:rPr>
        <w:t>Faculty Library Survey:  Review of draft survey questions</w:t>
      </w:r>
      <w:r w:rsidR="002903A4" w:rsidRPr="002903A4">
        <w:rPr>
          <w:rFonts w:ascii="Cambria" w:hAnsi="Cambria"/>
          <w:color w:val="000000"/>
          <w:sz w:val="24"/>
          <w:szCs w:val="24"/>
        </w:rPr>
        <w:t xml:space="preserve"> – Emily </w:t>
      </w:r>
      <w:proofErr w:type="spellStart"/>
      <w:proofErr w:type="gramStart"/>
      <w:r w:rsidR="002903A4" w:rsidRPr="002903A4">
        <w:rPr>
          <w:rFonts w:ascii="Cambria" w:hAnsi="Cambria"/>
          <w:color w:val="000000"/>
          <w:sz w:val="24"/>
          <w:szCs w:val="24"/>
        </w:rPr>
        <w:t>daly</w:t>
      </w:r>
      <w:proofErr w:type="spellEnd"/>
      <w:proofErr w:type="gramEnd"/>
      <w:r w:rsidR="002903A4" w:rsidRPr="002903A4">
        <w:rPr>
          <w:rFonts w:ascii="Cambria" w:hAnsi="Cambria"/>
          <w:color w:val="000000"/>
          <w:sz w:val="24"/>
          <w:szCs w:val="24"/>
        </w:rPr>
        <w:t xml:space="preserve"> (title). </w:t>
      </w:r>
    </w:p>
    <w:p w:rsidR="002903A4" w:rsidRDefault="002903A4" w:rsidP="00204023">
      <w:pPr>
        <w:rPr>
          <w:rFonts w:ascii="Cambria" w:hAnsi="Cambria"/>
          <w:color w:val="000000"/>
          <w:sz w:val="24"/>
          <w:szCs w:val="24"/>
        </w:rPr>
      </w:pPr>
      <w:r>
        <w:rPr>
          <w:rFonts w:ascii="Cambria" w:hAnsi="Cambria"/>
          <w:color w:val="000000"/>
          <w:sz w:val="24"/>
          <w:szCs w:val="24"/>
        </w:rPr>
        <w:t xml:space="preserve">One thing we do every year is the faculty library survey – brief overview of survey layout. </w:t>
      </w:r>
      <w:proofErr w:type="gramStart"/>
      <w:r>
        <w:rPr>
          <w:rFonts w:ascii="Cambria" w:hAnsi="Cambria"/>
          <w:color w:val="000000"/>
          <w:sz w:val="24"/>
          <w:szCs w:val="24"/>
        </w:rPr>
        <w:t>It’s</w:t>
      </w:r>
      <w:proofErr w:type="gramEnd"/>
      <w:r>
        <w:rPr>
          <w:rFonts w:ascii="Cambria" w:hAnsi="Cambria"/>
          <w:color w:val="000000"/>
          <w:sz w:val="24"/>
          <w:szCs w:val="24"/>
        </w:rPr>
        <w:t xml:space="preserve"> very important to get general feedback on incentives and ways to get faculty to participate. We started doing an in house survey in 2013. </w:t>
      </w:r>
      <w:proofErr w:type="gramStart"/>
      <w:r>
        <w:rPr>
          <w:rFonts w:ascii="Cambria" w:hAnsi="Cambria"/>
          <w:color w:val="000000"/>
          <w:sz w:val="24"/>
          <w:szCs w:val="24"/>
        </w:rPr>
        <w:t>It’s</w:t>
      </w:r>
      <w:proofErr w:type="gramEnd"/>
      <w:r>
        <w:rPr>
          <w:rFonts w:ascii="Cambria" w:hAnsi="Cambria"/>
          <w:color w:val="000000"/>
          <w:sz w:val="24"/>
          <w:szCs w:val="24"/>
        </w:rPr>
        <w:t xml:space="preserve"> a high level overview of library services and spaces to see how studen</w:t>
      </w:r>
      <w:r w:rsidR="00204023">
        <w:rPr>
          <w:rFonts w:ascii="Cambria" w:hAnsi="Cambria"/>
          <w:color w:val="000000"/>
          <w:sz w:val="24"/>
          <w:szCs w:val="24"/>
        </w:rPr>
        <w:t>t</w:t>
      </w:r>
      <w:r>
        <w:rPr>
          <w:rFonts w:ascii="Cambria" w:hAnsi="Cambria"/>
          <w:color w:val="000000"/>
          <w:sz w:val="24"/>
          <w:szCs w:val="24"/>
        </w:rPr>
        <w:t>s and faculty think we are serving their needs. Ways we can market or extend outreach around a particular activity. We gather data and spend a certain amount of time analyzing it, digging into it we conduct focus grou</w:t>
      </w:r>
      <w:r w:rsidR="00204023">
        <w:rPr>
          <w:rFonts w:ascii="Cambria" w:hAnsi="Cambria"/>
          <w:color w:val="000000"/>
          <w:sz w:val="24"/>
          <w:szCs w:val="24"/>
        </w:rPr>
        <w:t>ps following the survey</w:t>
      </w:r>
      <w:r>
        <w:rPr>
          <w:rFonts w:ascii="Cambria" w:hAnsi="Cambria"/>
          <w:color w:val="000000"/>
          <w:sz w:val="24"/>
          <w:szCs w:val="24"/>
        </w:rPr>
        <w:t xml:space="preserve">. </w:t>
      </w:r>
      <w:r w:rsidR="00204023">
        <w:rPr>
          <w:rFonts w:ascii="Cambria" w:hAnsi="Cambria"/>
          <w:color w:val="000000"/>
          <w:sz w:val="24"/>
          <w:szCs w:val="24"/>
        </w:rPr>
        <w:t>To</w:t>
      </w:r>
      <w:r>
        <w:rPr>
          <w:rFonts w:ascii="Cambria" w:hAnsi="Cambria"/>
          <w:color w:val="000000"/>
          <w:sz w:val="24"/>
          <w:szCs w:val="24"/>
        </w:rPr>
        <w:t>gether</w:t>
      </w:r>
      <w:r w:rsidR="00204023">
        <w:rPr>
          <w:rFonts w:ascii="Cambria" w:hAnsi="Cambria"/>
          <w:color w:val="000000"/>
          <w:sz w:val="24"/>
          <w:szCs w:val="24"/>
        </w:rPr>
        <w:t>,</w:t>
      </w:r>
      <w:r>
        <w:rPr>
          <w:rFonts w:ascii="Cambria" w:hAnsi="Cambria"/>
          <w:color w:val="000000"/>
          <w:sz w:val="24"/>
          <w:szCs w:val="24"/>
        </w:rPr>
        <w:t xml:space="preserve"> the staff come up with recommendations following the survey: services to improve, enhance, new programs, furniture, opportunities for more assessments</w:t>
      </w:r>
    </w:p>
    <w:p w:rsidR="002903A4" w:rsidRDefault="002903A4" w:rsidP="00204023">
      <w:pPr>
        <w:rPr>
          <w:rFonts w:ascii="Cambria" w:hAnsi="Cambria"/>
          <w:color w:val="000000"/>
          <w:sz w:val="24"/>
          <w:szCs w:val="24"/>
        </w:rPr>
      </w:pPr>
      <w:r>
        <w:rPr>
          <w:rFonts w:ascii="Cambria" w:hAnsi="Cambria"/>
          <w:color w:val="000000"/>
          <w:sz w:val="24"/>
          <w:szCs w:val="24"/>
        </w:rPr>
        <w:t>We generate ideas for marketing opportunities. We do this every two years because it takes that much time to develop a strong survey instrument an</w:t>
      </w:r>
      <w:r w:rsidR="00204023">
        <w:rPr>
          <w:rFonts w:ascii="Cambria" w:hAnsi="Cambria"/>
          <w:color w:val="000000"/>
          <w:sz w:val="24"/>
          <w:szCs w:val="24"/>
        </w:rPr>
        <w:t xml:space="preserve">d go over the data. We found </w:t>
      </w:r>
      <w:proofErr w:type="gramStart"/>
      <w:r w:rsidR="00204023">
        <w:rPr>
          <w:rFonts w:ascii="Cambria" w:hAnsi="Cambria"/>
          <w:color w:val="000000"/>
          <w:sz w:val="24"/>
          <w:szCs w:val="24"/>
        </w:rPr>
        <w:t>it’</w:t>
      </w:r>
      <w:r>
        <w:rPr>
          <w:rFonts w:ascii="Cambria" w:hAnsi="Cambria"/>
          <w:color w:val="000000"/>
          <w:sz w:val="24"/>
          <w:szCs w:val="24"/>
        </w:rPr>
        <w:t>s</w:t>
      </w:r>
      <w:proofErr w:type="gramEnd"/>
      <w:r>
        <w:rPr>
          <w:rFonts w:ascii="Cambria" w:hAnsi="Cambria"/>
          <w:color w:val="000000"/>
          <w:sz w:val="24"/>
          <w:szCs w:val="24"/>
        </w:rPr>
        <w:t xml:space="preserve"> important to track tends over time but we modify questions over time to adapt. We want to keep the survey </w:t>
      </w:r>
      <w:proofErr w:type="gramStart"/>
      <w:r>
        <w:rPr>
          <w:rFonts w:ascii="Cambria" w:hAnsi="Cambria"/>
          <w:color w:val="000000"/>
          <w:sz w:val="24"/>
          <w:szCs w:val="24"/>
        </w:rPr>
        <w:t>short,</w:t>
      </w:r>
      <w:proofErr w:type="gramEnd"/>
      <w:r>
        <w:rPr>
          <w:rFonts w:ascii="Cambria" w:hAnsi="Cambria"/>
          <w:color w:val="000000"/>
          <w:sz w:val="24"/>
          <w:szCs w:val="24"/>
        </w:rPr>
        <w:t xml:space="preserve"> as we know your time is limited (it is a 5 minute survey).</w:t>
      </w:r>
    </w:p>
    <w:p w:rsidR="002903A4" w:rsidRDefault="002903A4" w:rsidP="00204023">
      <w:pPr>
        <w:rPr>
          <w:rFonts w:ascii="Cambria" w:hAnsi="Cambria"/>
          <w:color w:val="000000"/>
          <w:sz w:val="24"/>
          <w:szCs w:val="24"/>
        </w:rPr>
      </w:pPr>
      <w:r>
        <w:rPr>
          <w:rFonts w:ascii="Cambria" w:hAnsi="Cambria"/>
          <w:color w:val="000000"/>
          <w:sz w:val="24"/>
          <w:szCs w:val="24"/>
        </w:rPr>
        <w:lastRenderedPageBreak/>
        <w:t xml:space="preserve">We ask faculty what their primary libraries are, </w:t>
      </w:r>
      <w:proofErr w:type="gramStart"/>
      <w:r>
        <w:rPr>
          <w:rFonts w:ascii="Cambria" w:hAnsi="Cambria"/>
          <w:color w:val="000000"/>
          <w:sz w:val="24"/>
          <w:szCs w:val="24"/>
        </w:rPr>
        <w:t>then</w:t>
      </w:r>
      <w:proofErr w:type="gramEnd"/>
      <w:r>
        <w:rPr>
          <w:rFonts w:ascii="Cambria" w:hAnsi="Cambria"/>
          <w:color w:val="000000"/>
          <w:sz w:val="24"/>
          <w:szCs w:val="24"/>
        </w:rPr>
        <w:t xml:space="preserve"> we ask questions related to that library. Response rate has been very successful. We do also have a</w:t>
      </w:r>
      <w:r w:rsidR="00EF6DF1">
        <w:rPr>
          <w:rFonts w:ascii="Cambria" w:hAnsi="Cambria"/>
          <w:color w:val="000000"/>
          <w:sz w:val="24"/>
          <w:szCs w:val="24"/>
        </w:rPr>
        <w:t>n</w:t>
      </w:r>
      <w:r>
        <w:rPr>
          <w:rFonts w:ascii="Cambria" w:hAnsi="Cambria"/>
          <w:color w:val="000000"/>
          <w:sz w:val="24"/>
          <w:szCs w:val="24"/>
        </w:rPr>
        <w:t xml:space="preserve"> undergraduate and graduate student survey. </w:t>
      </w:r>
    </w:p>
    <w:p w:rsidR="00EF6DF1" w:rsidRDefault="00EF6DF1" w:rsidP="00204023">
      <w:pPr>
        <w:rPr>
          <w:rFonts w:ascii="Cambria" w:hAnsi="Cambria"/>
          <w:color w:val="000000"/>
          <w:sz w:val="24"/>
          <w:szCs w:val="24"/>
        </w:rPr>
      </w:pPr>
      <w:proofErr w:type="gramStart"/>
      <w:r>
        <w:rPr>
          <w:rFonts w:ascii="Cambria" w:hAnsi="Cambria"/>
          <w:color w:val="000000"/>
          <w:sz w:val="24"/>
          <w:szCs w:val="24"/>
        </w:rPr>
        <w:t>Someone  thought</w:t>
      </w:r>
      <w:proofErr w:type="gramEnd"/>
      <w:r>
        <w:rPr>
          <w:rFonts w:ascii="Cambria" w:hAnsi="Cambria"/>
          <w:color w:val="000000"/>
          <w:sz w:val="24"/>
          <w:szCs w:val="24"/>
        </w:rPr>
        <w:t xml:space="preserve"> the question about outside services we provide like ILL was a superfluous question because the service is already superb.</w:t>
      </w:r>
    </w:p>
    <w:p w:rsidR="00EF6DF1" w:rsidRDefault="00EF6DF1" w:rsidP="00204023">
      <w:pPr>
        <w:rPr>
          <w:rFonts w:ascii="Cambria" w:hAnsi="Cambria"/>
          <w:color w:val="000000"/>
          <w:sz w:val="24"/>
          <w:szCs w:val="24"/>
        </w:rPr>
      </w:pPr>
      <w:r>
        <w:rPr>
          <w:rFonts w:ascii="Cambria" w:hAnsi="Cambria"/>
          <w:color w:val="000000"/>
          <w:sz w:val="24"/>
          <w:szCs w:val="24"/>
        </w:rPr>
        <w:t>A few people thought there was an over-explanation of things like ORE and EG.</w:t>
      </w:r>
    </w:p>
    <w:p w:rsidR="00EF6DF1" w:rsidRDefault="00204023" w:rsidP="00204023">
      <w:pPr>
        <w:rPr>
          <w:rFonts w:ascii="Cambria" w:hAnsi="Cambria"/>
          <w:color w:val="000000"/>
          <w:sz w:val="24"/>
          <w:szCs w:val="24"/>
        </w:rPr>
      </w:pPr>
      <w:r>
        <w:rPr>
          <w:rFonts w:ascii="Cambria" w:hAnsi="Cambria"/>
          <w:color w:val="000000"/>
          <w:sz w:val="24"/>
          <w:szCs w:val="24"/>
        </w:rPr>
        <w:t xml:space="preserve">It was suggested </w:t>
      </w:r>
      <w:r w:rsidR="00EF6DF1">
        <w:rPr>
          <w:rFonts w:ascii="Cambria" w:hAnsi="Cambria"/>
          <w:color w:val="000000"/>
          <w:sz w:val="24"/>
          <w:szCs w:val="24"/>
        </w:rPr>
        <w:t xml:space="preserve">that the </w:t>
      </w:r>
      <w:proofErr w:type="gramStart"/>
      <w:r w:rsidR="00EF6DF1">
        <w:rPr>
          <w:rFonts w:ascii="Cambria" w:hAnsi="Cambria"/>
          <w:color w:val="000000"/>
          <w:sz w:val="24"/>
          <w:szCs w:val="24"/>
        </w:rPr>
        <w:t>5</w:t>
      </w:r>
      <w:proofErr w:type="gramEnd"/>
      <w:r w:rsidR="00EF6DF1">
        <w:rPr>
          <w:rFonts w:ascii="Cambria" w:hAnsi="Cambria"/>
          <w:color w:val="000000"/>
          <w:sz w:val="24"/>
          <w:szCs w:val="24"/>
        </w:rPr>
        <w:t xml:space="preserve"> questions were very general and that the data would take some time to separate as opposed to having 15 questions. Splitting them into smaller questions as in materials vs spaces instead of lumping together.</w:t>
      </w:r>
    </w:p>
    <w:p w:rsidR="00EF6DF1" w:rsidRDefault="00337AF4" w:rsidP="00204023">
      <w:pPr>
        <w:rPr>
          <w:rFonts w:ascii="Cambria" w:hAnsi="Cambria"/>
          <w:color w:val="000000"/>
          <w:sz w:val="24"/>
          <w:szCs w:val="24"/>
        </w:rPr>
      </w:pPr>
      <w:r>
        <w:rPr>
          <w:rFonts w:ascii="Cambria" w:hAnsi="Cambria"/>
          <w:color w:val="000000"/>
          <w:sz w:val="24"/>
          <w:szCs w:val="24"/>
        </w:rPr>
        <w:t xml:space="preserve">Research vs classroom support 124 and 123 – consider 123 before 124.some would not expect very good answers from 125 and some thought faculty would not be self </w:t>
      </w:r>
      <w:r w:rsidR="00204023">
        <w:rPr>
          <w:rFonts w:ascii="Cambria" w:hAnsi="Cambria"/>
          <w:color w:val="000000"/>
          <w:sz w:val="24"/>
          <w:szCs w:val="24"/>
        </w:rPr>
        <w:t>-c</w:t>
      </w:r>
      <w:r>
        <w:rPr>
          <w:rFonts w:ascii="Cambria" w:hAnsi="Cambria"/>
          <w:color w:val="000000"/>
          <w:sz w:val="24"/>
          <w:szCs w:val="24"/>
        </w:rPr>
        <w:t xml:space="preserve">entering so the question </w:t>
      </w:r>
      <w:proofErr w:type="gramStart"/>
      <w:r>
        <w:rPr>
          <w:rFonts w:ascii="Cambria" w:hAnsi="Cambria"/>
          <w:color w:val="000000"/>
          <w:sz w:val="24"/>
          <w:szCs w:val="24"/>
        </w:rPr>
        <w:t>is not needed</w:t>
      </w:r>
      <w:proofErr w:type="gramEnd"/>
      <w:r>
        <w:rPr>
          <w:rFonts w:ascii="Cambria" w:hAnsi="Cambria"/>
          <w:color w:val="000000"/>
          <w:sz w:val="24"/>
          <w:szCs w:val="24"/>
        </w:rPr>
        <w:t>.</w:t>
      </w:r>
    </w:p>
    <w:p w:rsidR="00337AF4" w:rsidRDefault="00337AF4" w:rsidP="00204023">
      <w:pPr>
        <w:rPr>
          <w:rFonts w:ascii="Cambria" w:hAnsi="Cambria"/>
          <w:color w:val="000000"/>
          <w:sz w:val="24"/>
          <w:szCs w:val="24"/>
        </w:rPr>
      </w:pPr>
      <w:r>
        <w:rPr>
          <w:rFonts w:ascii="Cambria" w:hAnsi="Cambria"/>
          <w:color w:val="000000"/>
          <w:sz w:val="24"/>
          <w:szCs w:val="24"/>
        </w:rPr>
        <w:t xml:space="preserve">What would incentivize taking this survey? </w:t>
      </w:r>
      <w:proofErr w:type="gramStart"/>
      <w:r>
        <w:rPr>
          <w:rFonts w:ascii="Cambria" w:hAnsi="Cambria"/>
          <w:color w:val="000000"/>
          <w:sz w:val="24"/>
          <w:szCs w:val="24"/>
        </w:rPr>
        <w:t>Give a sense or example of changes coming out of thi</w:t>
      </w:r>
      <w:r w:rsidR="00204023">
        <w:rPr>
          <w:rFonts w:ascii="Cambria" w:hAnsi="Cambria"/>
          <w:color w:val="000000"/>
          <w:sz w:val="24"/>
          <w:szCs w:val="24"/>
        </w:rPr>
        <w:t>s survey in the past?</w:t>
      </w:r>
      <w:proofErr w:type="gramEnd"/>
      <w:r w:rsidR="00204023">
        <w:rPr>
          <w:rFonts w:ascii="Cambria" w:hAnsi="Cambria"/>
          <w:color w:val="000000"/>
          <w:sz w:val="24"/>
          <w:szCs w:val="24"/>
        </w:rPr>
        <w:t xml:space="preserve"> Monthly e-</w:t>
      </w:r>
      <w:r>
        <w:rPr>
          <w:rFonts w:ascii="Cambria" w:hAnsi="Cambria"/>
          <w:color w:val="000000"/>
          <w:sz w:val="24"/>
          <w:szCs w:val="24"/>
        </w:rPr>
        <w:t>newsletter to every 2 weeks now. Very good response to that, 3000 on mailing list. Send invitation to</w:t>
      </w:r>
      <w:r w:rsidR="00204023">
        <w:rPr>
          <w:rFonts w:ascii="Cambria" w:hAnsi="Cambria"/>
          <w:color w:val="000000"/>
          <w:sz w:val="24"/>
          <w:szCs w:val="24"/>
        </w:rPr>
        <w:t xml:space="preserve"> Library Council</w:t>
      </w:r>
      <w:r>
        <w:rPr>
          <w:rFonts w:ascii="Cambria" w:hAnsi="Cambria"/>
          <w:color w:val="000000"/>
          <w:sz w:val="24"/>
          <w:szCs w:val="24"/>
        </w:rPr>
        <w:t xml:space="preserve"> from Deborah instead of Library staff. We have done a raffle in the past. Someone said to raffle a parking spot, a libr</w:t>
      </w:r>
      <w:r w:rsidR="00C409A5">
        <w:rPr>
          <w:rFonts w:ascii="Cambria" w:hAnsi="Cambria"/>
          <w:color w:val="000000"/>
          <w:sz w:val="24"/>
          <w:szCs w:val="24"/>
        </w:rPr>
        <w:t xml:space="preserve">arian for the day, survey mixer with food? Duke tickets? President’s seats? </w:t>
      </w:r>
      <w:proofErr w:type="gramStart"/>
      <w:r w:rsidR="00C409A5">
        <w:rPr>
          <w:rFonts w:ascii="Cambria" w:hAnsi="Cambria"/>
          <w:color w:val="000000"/>
          <w:sz w:val="24"/>
          <w:szCs w:val="24"/>
        </w:rPr>
        <w:t xml:space="preserve">Volunteer from someone to go through </w:t>
      </w:r>
      <w:proofErr w:type="spellStart"/>
      <w:r w:rsidR="00C409A5">
        <w:rPr>
          <w:rFonts w:ascii="Cambria" w:hAnsi="Cambria"/>
          <w:color w:val="000000"/>
          <w:sz w:val="24"/>
          <w:szCs w:val="24"/>
        </w:rPr>
        <w:t>Qualtrics</w:t>
      </w:r>
      <w:proofErr w:type="spellEnd"/>
      <w:r w:rsidR="00C409A5">
        <w:rPr>
          <w:rFonts w:ascii="Cambria" w:hAnsi="Cambria"/>
          <w:color w:val="000000"/>
          <w:sz w:val="24"/>
          <w:szCs w:val="24"/>
        </w:rPr>
        <w:t>?</w:t>
      </w:r>
      <w:proofErr w:type="gramEnd"/>
      <w:r w:rsidR="00C409A5">
        <w:rPr>
          <w:rFonts w:ascii="Cambria" w:hAnsi="Cambria"/>
          <w:color w:val="000000"/>
          <w:sz w:val="24"/>
          <w:szCs w:val="24"/>
        </w:rPr>
        <w:t xml:space="preserve"> Deborah said Jimmy should as </w:t>
      </w:r>
      <w:r w:rsidR="00204023">
        <w:rPr>
          <w:rFonts w:ascii="Cambria" w:hAnsi="Cambria"/>
          <w:color w:val="000000"/>
          <w:sz w:val="24"/>
          <w:szCs w:val="24"/>
        </w:rPr>
        <w:t>t</w:t>
      </w:r>
      <w:r w:rsidR="00C409A5">
        <w:rPr>
          <w:rFonts w:ascii="Cambria" w:hAnsi="Cambria"/>
          <w:color w:val="000000"/>
          <w:sz w:val="24"/>
          <w:szCs w:val="24"/>
        </w:rPr>
        <w:t>he chair. Send out to entire council and see what you get back.</w:t>
      </w:r>
    </w:p>
    <w:p w:rsidR="00204023" w:rsidRPr="002903A4" w:rsidRDefault="00204023" w:rsidP="00204023">
      <w:pPr>
        <w:rPr>
          <w:rFonts w:ascii="Cambria" w:hAnsi="Cambria"/>
          <w:color w:val="000000"/>
          <w:sz w:val="24"/>
          <w:szCs w:val="24"/>
        </w:rPr>
      </w:pPr>
    </w:p>
    <w:p w:rsidR="00204023" w:rsidRPr="00204023" w:rsidRDefault="00E3076C" w:rsidP="00204023">
      <w:pPr>
        <w:pStyle w:val="ListParagraph"/>
        <w:numPr>
          <w:ilvl w:val="0"/>
          <w:numId w:val="3"/>
        </w:numPr>
        <w:rPr>
          <w:rFonts w:ascii="Cambria" w:hAnsi="Cambria"/>
          <w:color w:val="000000"/>
          <w:sz w:val="24"/>
          <w:szCs w:val="24"/>
        </w:rPr>
      </w:pPr>
      <w:r w:rsidRPr="00C409A5">
        <w:rPr>
          <w:rFonts w:ascii="Cambria" w:hAnsi="Cambria"/>
          <w:color w:val="000000"/>
          <w:sz w:val="24"/>
          <w:szCs w:val="24"/>
        </w:rPr>
        <w:t>The Libraries’ strategic plan:  connections to Duke Together strategic plan</w:t>
      </w:r>
    </w:p>
    <w:p w:rsidR="00C409A5" w:rsidRPr="00204023" w:rsidRDefault="00204023" w:rsidP="00204023">
      <w:pPr>
        <w:rPr>
          <w:rFonts w:ascii="Cambria" w:hAnsi="Cambria"/>
          <w:color w:val="000000"/>
          <w:sz w:val="24"/>
          <w:szCs w:val="24"/>
        </w:rPr>
      </w:pPr>
      <w:r>
        <w:rPr>
          <w:rFonts w:ascii="Cambria" w:hAnsi="Cambria"/>
          <w:color w:val="000000"/>
          <w:sz w:val="24"/>
          <w:szCs w:val="24"/>
        </w:rPr>
        <w:t>I</w:t>
      </w:r>
      <w:r w:rsidR="00C409A5" w:rsidRPr="00204023">
        <w:rPr>
          <w:rFonts w:ascii="Cambria" w:hAnsi="Cambria"/>
          <w:color w:val="000000"/>
          <w:sz w:val="24"/>
          <w:szCs w:val="24"/>
        </w:rPr>
        <w:t>n April, Deborah attempted to map the library strategic plan onto the emerging university academic plan now called Duke Together – to insinuate ourselves into that plan to show that we have needs and that we are doing things in support of that plan. For each goal, we identified ways that the libraries support that goal and could benefit in funding in particular areas or things.</w:t>
      </w:r>
    </w:p>
    <w:p w:rsidR="00C409A5" w:rsidRPr="00204023" w:rsidRDefault="00C409A5" w:rsidP="00204023">
      <w:pPr>
        <w:rPr>
          <w:rFonts w:ascii="Cambria" w:hAnsi="Cambria"/>
          <w:color w:val="000000"/>
          <w:sz w:val="24"/>
          <w:szCs w:val="24"/>
        </w:rPr>
      </w:pPr>
      <w:r w:rsidRPr="00204023">
        <w:rPr>
          <w:rFonts w:ascii="Cambria" w:hAnsi="Cambria"/>
          <w:color w:val="000000"/>
          <w:sz w:val="24"/>
          <w:szCs w:val="24"/>
        </w:rPr>
        <w:t>The area with the greatest needs is partly an educational exercise for all of you to see the areas we have been moving in recent needs. The positions we hire in the library now have technology as a focus. In many cases</w:t>
      </w:r>
      <w:r w:rsidR="00204023">
        <w:rPr>
          <w:rFonts w:ascii="Cambria" w:hAnsi="Cambria"/>
          <w:color w:val="000000"/>
          <w:sz w:val="24"/>
          <w:szCs w:val="24"/>
        </w:rPr>
        <w:t>,</w:t>
      </w:r>
      <w:r w:rsidRPr="00204023">
        <w:rPr>
          <w:rFonts w:ascii="Cambria" w:hAnsi="Cambria"/>
          <w:color w:val="000000"/>
          <w:sz w:val="24"/>
          <w:szCs w:val="24"/>
        </w:rPr>
        <w:t xml:space="preserve"> we have to compete with indu</w:t>
      </w:r>
      <w:r w:rsidR="00204023">
        <w:rPr>
          <w:rFonts w:ascii="Cambria" w:hAnsi="Cambria"/>
          <w:color w:val="000000"/>
          <w:sz w:val="24"/>
          <w:szCs w:val="24"/>
        </w:rPr>
        <w:t xml:space="preserve">stry to hire the best people. </w:t>
      </w:r>
      <w:proofErr w:type="gramStart"/>
      <w:r w:rsidR="00204023">
        <w:rPr>
          <w:rFonts w:ascii="Cambria" w:hAnsi="Cambria"/>
          <w:color w:val="000000"/>
          <w:sz w:val="24"/>
          <w:szCs w:val="24"/>
        </w:rPr>
        <w:t>I’</w:t>
      </w:r>
      <w:r w:rsidRPr="00204023">
        <w:rPr>
          <w:rFonts w:ascii="Cambria" w:hAnsi="Cambria"/>
          <w:color w:val="000000"/>
          <w:sz w:val="24"/>
          <w:szCs w:val="24"/>
        </w:rPr>
        <w:t>ll</w:t>
      </w:r>
      <w:proofErr w:type="gramEnd"/>
      <w:r w:rsidRPr="00204023">
        <w:rPr>
          <w:rFonts w:ascii="Cambria" w:hAnsi="Cambria"/>
          <w:color w:val="000000"/>
          <w:sz w:val="24"/>
          <w:szCs w:val="24"/>
        </w:rPr>
        <w:t xml:space="preserve"> leave it at that and let </w:t>
      </w:r>
      <w:r w:rsidR="00204023">
        <w:rPr>
          <w:rFonts w:ascii="Cambria" w:hAnsi="Cambria"/>
          <w:color w:val="000000"/>
          <w:sz w:val="24"/>
          <w:szCs w:val="24"/>
        </w:rPr>
        <w:t>EG</w:t>
      </w:r>
      <w:r w:rsidRPr="00204023">
        <w:rPr>
          <w:rFonts w:ascii="Cambria" w:hAnsi="Cambria"/>
          <w:color w:val="000000"/>
          <w:sz w:val="24"/>
          <w:szCs w:val="24"/>
        </w:rPr>
        <w:t xml:space="preserve"> say what they might want to about it. If you have any ideas for how to </w:t>
      </w:r>
      <w:proofErr w:type="gramStart"/>
      <w:r w:rsidRPr="00204023">
        <w:rPr>
          <w:rFonts w:ascii="Cambria" w:hAnsi="Cambria"/>
          <w:color w:val="000000"/>
          <w:sz w:val="24"/>
          <w:szCs w:val="24"/>
        </w:rPr>
        <w:t>carry</w:t>
      </w:r>
      <w:proofErr w:type="gramEnd"/>
      <w:r w:rsidRPr="00204023">
        <w:rPr>
          <w:rFonts w:ascii="Cambria" w:hAnsi="Cambria"/>
          <w:color w:val="000000"/>
          <w:sz w:val="24"/>
          <w:szCs w:val="24"/>
        </w:rPr>
        <w:t xml:space="preserve"> this message forward on some of these needs. </w:t>
      </w:r>
    </w:p>
    <w:p w:rsidR="00C409A5" w:rsidRPr="00204023" w:rsidRDefault="00C409A5" w:rsidP="00204023">
      <w:pPr>
        <w:rPr>
          <w:rFonts w:ascii="Cambria" w:hAnsi="Cambria"/>
          <w:color w:val="000000"/>
          <w:sz w:val="24"/>
          <w:szCs w:val="24"/>
        </w:rPr>
      </w:pPr>
      <w:r w:rsidRPr="00204023">
        <w:rPr>
          <w:rFonts w:ascii="Cambria" w:hAnsi="Cambria"/>
          <w:color w:val="000000"/>
          <w:sz w:val="24"/>
          <w:szCs w:val="24"/>
        </w:rPr>
        <w:t xml:space="preserve">Do you think </w:t>
      </w:r>
      <w:proofErr w:type="gramStart"/>
      <w:r w:rsidRPr="00204023">
        <w:rPr>
          <w:rFonts w:ascii="Cambria" w:hAnsi="Cambria"/>
          <w:color w:val="000000"/>
          <w:sz w:val="24"/>
          <w:szCs w:val="24"/>
        </w:rPr>
        <w:t>it</w:t>
      </w:r>
      <w:r w:rsidR="00204023">
        <w:rPr>
          <w:rFonts w:ascii="Cambria" w:hAnsi="Cambria"/>
          <w:color w:val="000000"/>
          <w:sz w:val="24"/>
          <w:szCs w:val="24"/>
        </w:rPr>
        <w:t>’</w:t>
      </w:r>
      <w:r w:rsidRPr="00204023">
        <w:rPr>
          <w:rFonts w:ascii="Cambria" w:hAnsi="Cambria"/>
          <w:color w:val="000000"/>
          <w:sz w:val="24"/>
          <w:szCs w:val="24"/>
        </w:rPr>
        <w:t>s</w:t>
      </w:r>
      <w:proofErr w:type="gramEnd"/>
      <w:r w:rsidRPr="00204023">
        <w:rPr>
          <w:rFonts w:ascii="Cambria" w:hAnsi="Cambria"/>
          <w:color w:val="000000"/>
          <w:sz w:val="24"/>
          <w:szCs w:val="24"/>
        </w:rPr>
        <w:t xml:space="preserve"> effective to look at it this way (taking our plan and mapping it onto the university s plan)? </w:t>
      </w:r>
    </w:p>
    <w:p w:rsidR="00C409A5" w:rsidRPr="00204023" w:rsidRDefault="00C409A5" w:rsidP="00204023">
      <w:pPr>
        <w:rPr>
          <w:rFonts w:ascii="Cambria" w:hAnsi="Cambria"/>
          <w:color w:val="000000"/>
          <w:sz w:val="24"/>
          <w:szCs w:val="24"/>
        </w:rPr>
      </w:pPr>
      <w:r w:rsidRPr="00204023">
        <w:rPr>
          <w:rFonts w:ascii="Cambria" w:hAnsi="Cambria"/>
          <w:color w:val="000000"/>
          <w:sz w:val="24"/>
          <w:szCs w:val="24"/>
        </w:rPr>
        <w:t>Highlighting examples may be a good thing.</w:t>
      </w:r>
    </w:p>
    <w:p w:rsidR="00B43F8C" w:rsidRDefault="00B43F8C" w:rsidP="00C409A5">
      <w:pPr>
        <w:pStyle w:val="ListParagraph"/>
        <w:rPr>
          <w:rFonts w:ascii="Cambria" w:hAnsi="Cambria"/>
          <w:color w:val="000000"/>
          <w:sz w:val="24"/>
          <w:szCs w:val="24"/>
        </w:rPr>
      </w:pPr>
    </w:p>
    <w:p w:rsidR="00C409A5" w:rsidRPr="00C409A5" w:rsidRDefault="00C409A5" w:rsidP="00C409A5">
      <w:pPr>
        <w:pStyle w:val="ListParagraph"/>
        <w:rPr>
          <w:rFonts w:ascii="Cambria" w:hAnsi="Cambria"/>
          <w:color w:val="000000"/>
          <w:sz w:val="24"/>
          <w:szCs w:val="24"/>
        </w:rPr>
      </w:pPr>
    </w:p>
    <w:p w:rsidR="00E3076C" w:rsidRDefault="00E3076C" w:rsidP="00E3076C">
      <w:pPr>
        <w:rPr>
          <w:rFonts w:ascii="Cambria" w:hAnsi="Cambria"/>
          <w:color w:val="000000"/>
          <w:sz w:val="24"/>
          <w:szCs w:val="24"/>
        </w:rPr>
      </w:pPr>
      <w:r>
        <w:rPr>
          <w:rFonts w:ascii="Cambria" w:hAnsi="Cambria"/>
          <w:color w:val="000000"/>
          <w:sz w:val="24"/>
          <w:szCs w:val="24"/>
        </w:rPr>
        <w:lastRenderedPageBreak/>
        <w:t>5) Preview of other topics and brainstorming on future agenda items</w:t>
      </w:r>
    </w:p>
    <w:p w:rsidR="00E3076C" w:rsidRPr="00204023" w:rsidRDefault="00B43F8C" w:rsidP="00204023">
      <w:pPr>
        <w:rPr>
          <w:rFonts w:ascii="Cambria" w:hAnsi="Cambria"/>
          <w:sz w:val="24"/>
        </w:rPr>
      </w:pPr>
      <w:r w:rsidRPr="00204023">
        <w:rPr>
          <w:rFonts w:ascii="Cambria" w:hAnsi="Cambria"/>
          <w:sz w:val="24"/>
        </w:rPr>
        <w:t>A portion of one meeting devoted to Lilly Library especially after the meeting with Tallman.</w:t>
      </w:r>
    </w:p>
    <w:p w:rsidR="00DD0740" w:rsidRPr="00204023" w:rsidRDefault="00DD0740" w:rsidP="00204023">
      <w:pPr>
        <w:rPr>
          <w:rFonts w:ascii="Cambria" w:hAnsi="Cambria"/>
          <w:sz w:val="24"/>
        </w:rPr>
      </w:pPr>
      <w:r w:rsidRPr="00204023">
        <w:rPr>
          <w:rFonts w:ascii="Cambria" w:hAnsi="Cambria"/>
          <w:sz w:val="24"/>
        </w:rPr>
        <w:t xml:space="preserve">What would you like to know more </w:t>
      </w:r>
      <w:proofErr w:type="gramStart"/>
      <w:r w:rsidRPr="00204023">
        <w:rPr>
          <w:rFonts w:ascii="Cambria" w:hAnsi="Cambria"/>
          <w:sz w:val="24"/>
        </w:rPr>
        <w:t>about or hear more about</w:t>
      </w:r>
      <w:proofErr w:type="gramEnd"/>
      <w:r w:rsidRPr="00204023">
        <w:rPr>
          <w:rFonts w:ascii="Cambria" w:hAnsi="Cambria"/>
          <w:sz w:val="24"/>
        </w:rPr>
        <w:t xml:space="preserve"> or understand about how the libraries run?</w:t>
      </w:r>
    </w:p>
    <w:p w:rsidR="00DD0740" w:rsidRPr="00204023" w:rsidRDefault="00DD0740" w:rsidP="00204023">
      <w:pPr>
        <w:rPr>
          <w:rFonts w:ascii="Cambria" w:hAnsi="Cambria"/>
          <w:sz w:val="24"/>
        </w:rPr>
      </w:pPr>
      <w:r w:rsidRPr="00204023">
        <w:rPr>
          <w:rFonts w:ascii="Cambria" w:hAnsi="Cambria"/>
          <w:sz w:val="24"/>
        </w:rPr>
        <w:t xml:space="preserve">Mine – knowing what the boundaries of the libraries are. Some students or </w:t>
      </w:r>
      <w:proofErr w:type="gramStart"/>
      <w:r w:rsidRPr="00204023">
        <w:rPr>
          <w:rFonts w:ascii="Cambria" w:hAnsi="Cambria"/>
          <w:sz w:val="24"/>
        </w:rPr>
        <w:t>faculty using the libraries are</w:t>
      </w:r>
      <w:proofErr w:type="gramEnd"/>
      <w:r w:rsidRPr="00204023">
        <w:rPr>
          <w:rFonts w:ascii="Cambria" w:hAnsi="Cambria"/>
          <w:sz w:val="24"/>
        </w:rPr>
        <w:t xml:space="preserve"> not always aware that they are using the libraries. Lilly library has residence hall advocates – maybe something like that on west campus – students that do that with other students. Students may spend 80% of their time at the libraries but many of them </w:t>
      </w:r>
      <w:proofErr w:type="gramStart"/>
      <w:r w:rsidRPr="00204023">
        <w:rPr>
          <w:rFonts w:ascii="Cambria" w:hAnsi="Cambria"/>
          <w:sz w:val="24"/>
        </w:rPr>
        <w:t>don’t</w:t>
      </w:r>
      <w:proofErr w:type="gramEnd"/>
      <w:r w:rsidRPr="00204023">
        <w:rPr>
          <w:rFonts w:ascii="Cambria" w:hAnsi="Cambria"/>
          <w:sz w:val="24"/>
        </w:rPr>
        <w:t xml:space="preserve"> consider that using the libraries.</w:t>
      </w:r>
    </w:p>
    <w:p w:rsidR="00BA4219" w:rsidRPr="00204023" w:rsidRDefault="00DD0740" w:rsidP="00204023">
      <w:pPr>
        <w:rPr>
          <w:rFonts w:ascii="Cambria" w:hAnsi="Cambria"/>
          <w:sz w:val="24"/>
        </w:rPr>
      </w:pPr>
      <w:r w:rsidRPr="00204023">
        <w:rPr>
          <w:rFonts w:ascii="Cambria" w:hAnsi="Cambria"/>
          <w:sz w:val="24"/>
        </w:rPr>
        <w:t xml:space="preserve">Yuan is interested in bringing those archives alive. Websites </w:t>
      </w:r>
      <w:proofErr w:type="gramStart"/>
      <w:r w:rsidRPr="00204023">
        <w:rPr>
          <w:rFonts w:ascii="Cambria" w:hAnsi="Cambria"/>
          <w:sz w:val="24"/>
        </w:rPr>
        <w:t>like</w:t>
      </w:r>
      <w:proofErr w:type="gramEnd"/>
      <w:r w:rsidRPr="00204023">
        <w:rPr>
          <w:rFonts w:ascii="Cambria" w:hAnsi="Cambria"/>
          <w:sz w:val="24"/>
        </w:rPr>
        <w:t xml:space="preserve"> duke today can involve s</w:t>
      </w:r>
      <w:r w:rsidR="00204023">
        <w:rPr>
          <w:rFonts w:ascii="Cambria" w:hAnsi="Cambria"/>
          <w:sz w:val="24"/>
        </w:rPr>
        <w:t>tudents and showcase those pictu</w:t>
      </w:r>
      <w:r w:rsidRPr="00204023">
        <w:rPr>
          <w:rFonts w:ascii="Cambria" w:hAnsi="Cambria"/>
          <w:sz w:val="24"/>
        </w:rPr>
        <w:t>res, put it on the duke website.</w:t>
      </w:r>
      <w:r w:rsidR="00BA4219" w:rsidRPr="00204023">
        <w:rPr>
          <w:rFonts w:ascii="Cambria" w:hAnsi="Cambria"/>
          <w:sz w:val="24"/>
        </w:rPr>
        <w:t xml:space="preserve"> Having students introduce the collections.</w:t>
      </w:r>
    </w:p>
    <w:p w:rsidR="00BA4219" w:rsidRPr="00204023" w:rsidRDefault="00BA4219" w:rsidP="00204023">
      <w:pPr>
        <w:rPr>
          <w:rFonts w:ascii="Cambria" w:hAnsi="Cambria"/>
          <w:sz w:val="24"/>
        </w:rPr>
      </w:pPr>
      <w:r w:rsidRPr="00204023">
        <w:rPr>
          <w:rFonts w:ascii="Cambria" w:hAnsi="Cambria"/>
          <w:sz w:val="24"/>
        </w:rPr>
        <w:t xml:space="preserve">The participation of subject libraries seems to sound much better on paper than it actually seems to work in place. I know </w:t>
      </w:r>
      <w:proofErr w:type="gramStart"/>
      <w:r w:rsidRPr="00204023">
        <w:rPr>
          <w:rFonts w:ascii="Cambria" w:hAnsi="Cambria"/>
          <w:sz w:val="24"/>
        </w:rPr>
        <w:t>that’s</w:t>
      </w:r>
      <w:proofErr w:type="gramEnd"/>
      <w:r w:rsidRPr="00204023">
        <w:rPr>
          <w:rFonts w:ascii="Cambria" w:hAnsi="Cambria"/>
          <w:sz w:val="24"/>
        </w:rPr>
        <w:t xml:space="preserve"> not a lack of willingness on </w:t>
      </w:r>
      <w:r w:rsidR="00204023">
        <w:rPr>
          <w:rFonts w:ascii="Cambria" w:hAnsi="Cambria"/>
          <w:sz w:val="24"/>
        </w:rPr>
        <w:t xml:space="preserve">behalf of the library staff. </w:t>
      </w:r>
      <w:proofErr w:type="gramStart"/>
      <w:r w:rsidR="00204023">
        <w:rPr>
          <w:rFonts w:ascii="Cambria" w:hAnsi="Cambria"/>
          <w:sz w:val="24"/>
        </w:rPr>
        <w:t>It’</w:t>
      </w:r>
      <w:r w:rsidRPr="00204023">
        <w:rPr>
          <w:rFonts w:ascii="Cambria" w:hAnsi="Cambria"/>
          <w:sz w:val="24"/>
        </w:rPr>
        <w:t>s</w:t>
      </w:r>
      <w:proofErr w:type="gramEnd"/>
      <w:r w:rsidRPr="00204023">
        <w:rPr>
          <w:rFonts w:ascii="Cambria" w:hAnsi="Cambria"/>
          <w:sz w:val="24"/>
        </w:rPr>
        <w:t xml:space="preserve"> not a problem with professors. </w:t>
      </w:r>
      <w:proofErr w:type="gramStart"/>
      <w:r w:rsidRPr="00204023">
        <w:rPr>
          <w:rFonts w:ascii="Cambria" w:hAnsi="Cambria"/>
          <w:sz w:val="24"/>
        </w:rPr>
        <w:t>Somehow</w:t>
      </w:r>
      <w:proofErr w:type="gramEnd"/>
      <w:r w:rsidRPr="00204023">
        <w:rPr>
          <w:rFonts w:ascii="Cambria" w:hAnsi="Cambria"/>
          <w:sz w:val="24"/>
        </w:rPr>
        <w:t xml:space="preserve"> it doe</w:t>
      </w:r>
      <w:r w:rsidR="00204023">
        <w:rPr>
          <w:rFonts w:ascii="Cambria" w:hAnsi="Cambria"/>
          <w:sz w:val="24"/>
        </w:rPr>
        <w:t>s</w:t>
      </w:r>
      <w:r w:rsidRPr="00204023">
        <w:rPr>
          <w:rFonts w:ascii="Cambria" w:hAnsi="Cambria"/>
          <w:sz w:val="24"/>
        </w:rPr>
        <w:t>n</w:t>
      </w:r>
      <w:r w:rsidR="00441A92">
        <w:rPr>
          <w:rFonts w:ascii="Cambria" w:hAnsi="Cambria"/>
          <w:sz w:val="24"/>
        </w:rPr>
        <w:t>’</w:t>
      </w:r>
      <w:r w:rsidRPr="00204023">
        <w:rPr>
          <w:rFonts w:ascii="Cambria" w:hAnsi="Cambria"/>
          <w:sz w:val="24"/>
        </w:rPr>
        <w:t>t seem to work. I wonder if we could talk about some sort of best practices to make it work. How do we do better? Continued involvement from a librarian throughout teaching a class.</w:t>
      </w:r>
    </w:p>
    <w:p w:rsidR="00C7105A" w:rsidRPr="00204023" w:rsidRDefault="00BE080B" w:rsidP="00204023">
      <w:pPr>
        <w:rPr>
          <w:rFonts w:ascii="Cambria" w:hAnsi="Cambria"/>
          <w:sz w:val="24"/>
        </w:rPr>
      </w:pPr>
      <w:r w:rsidRPr="00204023">
        <w:rPr>
          <w:rFonts w:ascii="Cambria" w:hAnsi="Cambria"/>
          <w:sz w:val="24"/>
        </w:rPr>
        <w:t xml:space="preserve">Help me help you theme. How can a library in 2017 help departments with outreach? Are there ways to do a short video to help faculty envision ways to use the libraries more? Maybe a pilot program. Some faculty members </w:t>
      </w:r>
      <w:proofErr w:type="gramStart"/>
      <w:r w:rsidRPr="00204023">
        <w:rPr>
          <w:rFonts w:ascii="Cambria" w:hAnsi="Cambria"/>
          <w:sz w:val="24"/>
        </w:rPr>
        <w:t>don’t</w:t>
      </w:r>
      <w:proofErr w:type="gramEnd"/>
      <w:r w:rsidRPr="00204023">
        <w:rPr>
          <w:rFonts w:ascii="Cambria" w:hAnsi="Cambria"/>
          <w:sz w:val="24"/>
        </w:rPr>
        <w:t xml:space="preserve"> know what they can ask of librarians. What are their limits? Best practices. Untapped connections with teaching. Librarians can create </w:t>
      </w:r>
      <w:proofErr w:type="spellStart"/>
      <w:r w:rsidRPr="00204023">
        <w:rPr>
          <w:rFonts w:ascii="Cambria" w:hAnsi="Cambria"/>
          <w:sz w:val="24"/>
        </w:rPr>
        <w:t>libguides</w:t>
      </w:r>
      <w:proofErr w:type="spellEnd"/>
      <w:r w:rsidRPr="00204023">
        <w:rPr>
          <w:rFonts w:ascii="Cambria" w:hAnsi="Cambria"/>
          <w:sz w:val="24"/>
        </w:rPr>
        <w:t xml:space="preserve"> for any classes in </w:t>
      </w:r>
      <w:proofErr w:type="spellStart"/>
      <w:proofErr w:type="gramStart"/>
      <w:r w:rsidRPr="00204023">
        <w:rPr>
          <w:rFonts w:ascii="Cambria" w:hAnsi="Cambria"/>
          <w:sz w:val="24"/>
        </w:rPr>
        <w:t>sakai</w:t>
      </w:r>
      <w:proofErr w:type="spellEnd"/>
      <w:proofErr w:type="gramEnd"/>
      <w:r w:rsidRPr="00204023">
        <w:rPr>
          <w:rFonts w:ascii="Cambria" w:hAnsi="Cambria"/>
          <w:sz w:val="24"/>
        </w:rPr>
        <w:t>.</w:t>
      </w:r>
    </w:p>
    <w:p w:rsidR="00BA4219" w:rsidRPr="00204023" w:rsidRDefault="00C7105A" w:rsidP="00204023">
      <w:pPr>
        <w:rPr>
          <w:rFonts w:ascii="Cambria" w:hAnsi="Cambria"/>
          <w:sz w:val="24"/>
        </w:rPr>
      </w:pPr>
      <w:r w:rsidRPr="00204023">
        <w:rPr>
          <w:rFonts w:ascii="Cambria" w:hAnsi="Cambria"/>
          <w:sz w:val="24"/>
        </w:rPr>
        <w:t>Students engaging with libraries and subject librarians.</w:t>
      </w:r>
    </w:p>
    <w:p w:rsidR="00BA4219" w:rsidRPr="00204023" w:rsidRDefault="00BA4219" w:rsidP="00204023">
      <w:pPr>
        <w:rPr>
          <w:rFonts w:ascii="Cambria" w:hAnsi="Cambria"/>
          <w:sz w:val="24"/>
        </w:rPr>
      </w:pPr>
      <w:r w:rsidRPr="00204023">
        <w:rPr>
          <w:rFonts w:ascii="Cambria" w:hAnsi="Cambria"/>
          <w:sz w:val="24"/>
        </w:rPr>
        <w:t xml:space="preserve">Libraries should do some outreach to help departments connect to their subject librarians. </w:t>
      </w:r>
    </w:p>
    <w:p w:rsidR="00BA4219" w:rsidRPr="00204023" w:rsidRDefault="00BA4219" w:rsidP="00204023">
      <w:pPr>
        <w:rPr>
          <w:rFonts w:ascii="Cambria" w:hAnsi="Cambria"/>
          <w:sz w:val="24"/>
        </w:rPr>
      </w:pPr>
      <w:r w:rsidRPr="00204023">
        <w:rPr>
          <w:rFonts w:ascii="Cambria" w:hAnsi="Cambria"/>
          <w:sz w:val="24"/>
        </w:rPr>
        <w:t>Some sort of orientation for new students from each department to show them what the libraries have to offer. Volunteer jobs for students so they can be more involved in the libraries – maybe internships.</w:t>
      </w:r>
    </w:p>
    <w:p w:rsidR="00C7105A" w:rsidRDefault="00C7105A" w:rsidP="00204023">
      <w:pPr>
        <w:rPr>
          <w:rFonts w:ascii="Cambria" w:hAnsi="Cambria"/>
          <w:sz w:val="24"/>
        </w:rPr>
      </w:pPr>
      <w:r w:rsidRPr="00204023">
        <w:rPr>
          <w:rFonts w:ascii="Cambria" w:hAnsi="Cambria"/>
          <w:sz w:val="24"/>
        </w:rPr>
        <w:t>Send emails to Deborah, Jimmy and Katryna if you have any other suggestions.</w:t>
      </w:r>
    </w:p>
    <w:p w:rsidR="00441A92" w:rsidRDefault="00441A92" w:rsidP="00204023">
      <w:pPr>
        <w:rPr>
          <w:rFonts w:ascii="Cambria" w:hAnsi="Cambria"/>
          <w:sz w:val="24"/>
        </w:rPr>
      </w:pPr>
    </w:p>
    <w:p w:rsidR="00441A92" w:rsidRPr="00204023" w:rsidRDefault="00441A92" w:rsidP="00204023">
      <w:pPr>
        <w:rPr>
          <w:rFonts w:ascii="Cambria" w:hAnsi="Cambria"/>
          <w:sz w:val="24"/>
        </w:rPr>
      </w:pPr>
      <w:r>
        <w:rPr>
          <w:rFonts w:ascii="Cambria" w:hAnsi="Cambria"/>
          <w:sz w:val="24"/>
        </w:rPr>
        <w:t>Meeting adjourned at 1:25 pm.</w:t>
      </w:r>
      <w:bookmarkStart w:id="0" w:name="_GoBack"/>
      <w:bookmarkEnd w:id="0"/>
    </w:p>
    <w:p w:rsidR="00BA4219" w:rsidRDefault="00BA4219" w:rsidP="00E3076C">
      <w:pPr>
        <w:pStyle w:val="ListParagraph"/>
        <w:rPr>
          <w:rFonts w:ascii="Cambria" w:hAnsi="Cambria"/>
          <w:sz w:val="24"/>
        </w:rPr>
      </w:pPr>
    </w:p>
    <w:p w:rsidR="00BA4219" w:rsidRPr="00DD0740" w:rsidRDefault="00BA4219" w:rsidP="00E3076C">
      <w:pPr>
        <w:pStyle w:val="ListParagraph"/>
        <w:rPr>
          <w:rFonts w:ascii="Cambria" w:hAnsi="Cambria"/>
          <w:sz w:val="24"/>
        </w:rPr>
      </w:pPr>
    </w:p>
    <w:p w:rsidR="00B43F8C" w:rsidRPr="00DD0740" w:rsidRDefault="00B43F8C" w:rsidP="00E3076C">
      <w:pPr>
        <w:pStyle w:val="ListParagraph"/>
        <w:rPr>
          <w:rFonts w:ascii="Cambria" w:hAnsi="Cambria"/>
          <w:sz w:val="24"/>
        </w:rPr>
      </w:pPr>
    </w:p>
    <w:sectPr w:rsidR="00B43F8C" w:rsidRPr="00DD0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255E0"/>
    <w:multiLevelType w:val="hybridMultilevel"/>
    <w:tmpl w:val="1D84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265A3"/>
    <w:multiLevelType w:val="hybridMultilevel"/>
    <w:tmpl w:val="318888E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10052"/>
    <w:multiLevelType w:val="hybridMultilevel"/>
    <w:tmpl w:val="A8F42B7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6C"/>
    <w:rsid w:val="00204023"/>
    <w:rsid w:val="00254701"/>
    <w:rsid w:val="002903A4"/>
    <w:rsid w:val="00337AF4"/>
    <w:rsid w:val="00441A92"/>
    <w:rsid w:val="004803FB"/>
    <w:rsid w:val="00B43F8C"/>
    <w:rsid w:val="00BA4219"/>
    <w:rsid w:val="00BE080B"/>
    <w:rsid w:val="00C409A5"/>
    <w:rsid w:val="00C7105A"/>
    <w:rsid w:val="00DD0740"/>
    <w:rsid w:val="00E3076C"/>
    <w:rsid w:val="00EF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C1B9"/>
  <w15:chartTrackingRefBased/>
  <w15:docId w15:val="{6DB92A72-E8A8-40E6-8864-E87F9C0C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2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Katryna Robinson</dc:creator>
  <cp:keywords/>
  <dc:description/>
  <cp:lastModifiedBy>Katryna Robinson</cp:lastModifiedBy>
  <cp:revision>2</cp:revision>
  <dcterms:created xsi:type="dcterms:W3CDTF">2019-05-16T16:03:00Z</dcterms:created>
  <dcterms:modified xsi:type="dcterms:W3CDTF">2019-05-16T16:03:00Z</dcterms:modified>
</cp:coreProperties>
</file>