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6709" w:tblpY="541"/>
        <w:tblW w:w="0" w:type="auto"/>
        <w:tblLook w:val="04A0" w:firstRow="1" w:lastRow="0" w:firstColumn="1" w:lastColumn="0" w:noHBand="0" w:noVBand="1"/>
      </w:tblPr>
      <w:tblGrid>
        <w:gridCol w:w="1713"/>
        <w:gridCol w:w="3098"/>
      </w:tblGrid>
      <w:tr w:rsidR="003003C9" w:rsidRPr="00626085" w14:paraId="3E26C06B" w14:textId="77777777" w:rsidTr="005532CA">
        <w:trPr>
          <w:trHeight w:hRule="exact" w:val="331"/>
        </w:trPr>
        <w:tc>
          <w:tcPr>
            <w:tcW w:w="1713" w:type="dxa"/>
            <w:shd w:val="clear" w:color="auto" w:fill="auto"/>
            <w:vAlign w:val="center"/>
          </w:tcPr>
          <w:p w14:paraId="2E0AFAFB"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DATE:</w:t>
            </w:r>
          </w:p>
        </w:tc>
        <w:tc>
          <w:tcPr>
            <w:tcW w:w="3098" w:type="dxa"/>
            <w:shd w:val="clear" w:color="auto" w:fill="auto"/>
            <w:vAlign w:val="center"/>
          </w:tcPr>
          <w:p w14:paraId="764B346A" w14:textId="4D872307" w:rsidR="005F3074" w:rsidRPr="00626085" w:rsidRDefault="00643341" w:rsidP="00B62642">
            <w:pPr>
              <w:spacing w:line="360" w:lineRule="auto"/>
              <w:rPr>
                <w:rFonts w:ascii="Cambria" w:hAnsi="Cambria"/>
                <w:color w:val="000000"/>
              </w:rPr>
            </w:pPr>
            <w:r>
              <w:rPr>
                <w:rFonts w:ascii="Cambria" w:hAnsi="Cambria"/>
                <w:color w:val="000000"/>
              </w:rPr>
              <w:t>Tuesday, October 23</w:t>
            </w:r>
            <w:r w:rsidR="00B62642">
              <w:rPr>
                <w:rFonts w:ascii="Cambria" w:hAnsi="Cambria"/>
                <w:color w:val="000000"/>
              </w:rPr>
              <w:t>, 2018</w:t>
            </w:r>
          </w:p>
        </w:tc>
      </w:tr>
      <w:tr w:rsidR="003003C9" w:rsidRPr="00626085" w14:paraId="016B662B" w14:textId="77777777" w:rsidTr="005532CA">
        <w:trPr>
          <w:trHeight w:hRule="exact" w:val="331"/>
        </w:trPr>
        <w:tc>
          <w:tcPr>
            <w:tcW w:w="1713" w:type="dxa"/>
            <w:shd w:val="clear" w:color="auto" w:fill="auto"/>
            <w:vAlign w:val="center"/>
          </w:tcPr>
          <w:p w14:paraId="6FB090BA"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TIME:</w:t>
            </w:r>
          </w:p>
        </w:tc>
        <w:tc>
          <w:tcPr>
            <w:tcW w:w="3098" w:type="dxa"/>
            <w:shd w:val="clear" w:color="auto" w:fill="auto"/>
            <w:vAlign w:val="center"/>
          </w:tcPr>
          <w:p w14:paraId="63AD10D3" w14:textId="2BDC8EDA" w:rsidR="005F3074" w:rsidRPr="00626085" w:rsidRDefault="00643341" w:rsidP="00643341">
            <w:pPr>
              <w:spacing w:line="360" w:lineRule="auto"/>
              <w:rPr>
                <w:rFonts w:ascii="Cambria" w:hAnsi="Cambria"/>
                <w:color w:val="000000"/>
              </w:rPr>
            </w:pPr>
            <w:r>
              <w:rPr>
                <w:rFonts w:ascii="Cambria" w:hAnsi="Cambria"/>
                <w:noProof/>
                <w:color w:val="000000"/>
              </w:rPr>
              <w:t>11:43</w:t>
            </w:r>
            <w:r w:rsidR="00C8622E" w:rsidRPr="00626085">
              <w:rPr>
                <w:rFonts w:ascii="Cambria" w:hAnsi="Cambria"/>
                <w:noProof/>
                <w:color w:val="000000"/>
              </w:rPr>
              <w:t xml:space="preserve"> P</w:t>
            </w:r>
            <w:r w:rsidR="007679A3" w:rsidRPr="00626085">
              <w:rPr>
                <w:rFonts w:ascii="Cambria" w:hAnsi="Cambria"/>
                <w:noProof/>
                <w:color w:val="000000"/>
              </w:rPr>
              <w:t xml:space="preserve">M – </w:t>
            </w:r>
            <w:r>
              <w:rPr>
                <w:rFonts w:ascii="Cambria" w:hAnsi="Cambria"/>
                <w:noProof/>
                <w:color w:val="000000"/>
              </w:rPr>
              <w:t>12:58</w:t>
            </w:r>
            <w:r w:rsidR="007679A3" w:rsidRPr="00626085">
              <w:rPr>
                <w:rFonts w:ascii="Cambria" w:hAnsi="Cambria"/>
                <w:noProof/>
                <w:color w:val="000000"/>
              </w:rPr>
              <w:t xml:space="preserve"> PM </w:t>
            </w:r>
          </w:p>
        </w:tc>
      </w:tr>
      <w:tr w:rsidR="003003C9" w:rsidRPr="00626085" w14:paraId="6FCE31DB" w14:textId="77777777" w:rsidTr="005532CA">
        <w:trPr>
          <w:trHeight w:hRule="exact" w:val="331"/>
        </w:trPr>
        <w:tc>
          <w:tcPr>
            <w:tcW w:w="1713" w:type="dxa"/>
            <w:shd w:val="clear" w:color="auto" w:fill="auto"/>
            <w:vAlign w:val="center"/>
          </w:tcPr>
          <w:p w14:paraId="103B283C"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LOCATION:</w:t>
            </w:r>
          </w:p>
        </w:tc>
        <w:tc>
          <w:tcPr>
            <w:tcW w:w="3098" w:type="dxa"/>
            <w:shd w:val="clear" w:color="auto" w:fill="auto"/>
            <w:vAlign w:val="center"/>
          </w:tcPr>
          <w:p w14:paraId="48834A82" w14:textId="6300D069" w:rsidR="005F3074" w:rsidRPr="00626085" w:rsidRDefault="007679A3" w:rsidP="007679A3">
            <w:pPr>
              <w:spacing w:line="360" w:lineRule="auto"/>
              <w:rPr>
                <w:rFonts w:ascii="Cambria" w:hAnsi="Cambria"/>
                <w:color w:val="000000"/>
              </w:rPr>
            </w:pPr>
            <w:r w:rsidRPr="00626085">
              <w:rPr>
                <w:rFonts w:ascii="Cambria" w:hAnsi="Cambria"/>
                <w:color w:val="000000"/>
              </w:rPr>
              <w:t>Perkins 218</w:t>
            </w:r>
          </w:p>
        </w:tc>
      </w:tr>
      <w:tr w:rsidR="005C27C7" w:rsidRPr="00626085" w14:paraId="72E75BA2" w14:textId="77777777" w:rsidTr="005532CA">
        <w:trPr>
          <w:trHeight w:hRule="exact" w:val="331"/>
        </w:trPr>
        <w:tc>
          <w:tcPr>
            <w:tcW w:w="1713" w:type="dxa"/>
            <w:shd w:val="clear" w:color="auto" w:fill="auto"/>
            <w:vAlign w:val="center"/>
          </w:tcPr>
          <w:p w14:paraId="545B91CC" w14:textId="77777777" w:rsidR="005C27C7" w:rsidRPr="00626085" w:rsidRDefault="005C27C7" w:rsidP="005532CA">
            <w:pPr>
              <w:spacing w:line="360" w:lineRule="auto"/>
              <w:jc w:val="right"/>
              <w:rPr>
                <w:rFonts w:ascii="Cambria" w:hAnsi="Cambria"/>
                <w:b/>
                <w:color w:val="5B9BD5"/>
              </w:rPr>
            </w:pPr>
          </w:p>
        </w:tc>
        <w:tc>
          <w:tcPr>
            <w:tcW w:w="3098" w:type="dxa"/>
            <w:shd w:val="clear" w:color="auto" w:fill="auto"/>
            <w:vAlign w:val="center"/>
          </w:tcPr>
          <w:p w14:paraId="57F52709" w14:textId="77777777" w:rsidR="005C27C7" w:rsidRPr="00626085" w:rsidRDefault="005C27C7" w:rsidP="005532CA">
            <w:pPr>
              <w:spacing w:line="360" w:lineRule="auto"/>
              <w:rPr>
                <w:rFonts w:ascii="Cambria" w:hAnsi="Cambria"/>
                <w:color w:val="000000"/>
              </w:rPr>
            </w:pPr>
          </w:p>
        </w:tc>
      </w:tr>
    </w:tbl>
    <w:p w14:paraId="30B34E1D" w14:textId="095E3DDD" w:rsidR="00A827E8" w:rsidRPr="00626085" w:rsidRDefault="007679A3" w:rsidP="003D029E">
      <w:pPr>
        <w:spacing w:line="360" w:lineRule="auto"/>
        <w:jc w:val="right"/>
        <w:rPr>
          <w:rFonts w:ascii="Cambria" w:hAnsi="Cambria"/>
          <w:b/>
          <w:color w:val="4472C4"/>
        </w:rPr>
      </w:pPr>
      <w:r w:rsidRPr="00626085">
        <w:rPr>
          <w:rFonts w:ascii="Cambria" w:hAnsi="Cambria"/>
          <w:b/>
          <w:color w:val="4472C4"/>
        </w:rPr>
        <w:t>DUL LIBRARY COUNCIL</w:t>
      </w:r>
      <w:r w:rsidR="00D4578F" w:rsidRPr="00626085">
        <w:rPr>
          <w:rFonts w:ascii="Cambria" w:hAnsi="Cambria"/>
          <w:b/>
          <w:color w:val="4472C4"/>
        </w:rPr>
        <w:t xml:space="preserve"> </w:t>
      </w:r>
      <w:r w:rsidR="00B02689" w:rsidRPr="00626085">
        <w:rPr>
          <w:rFonts w:ascii="Cambria" w:hAnsi="Cambria"/>
          <w:b/>
          <w:color w:val="4472C4"/>
        </w:rPr>
        <w:t xml:space="preserve">MEETING </w:t>
      </w:r>
      <w:r w:rsidR="003D029E" w:rsidRPr="00626085">
        <w:rPr>
          <w:rFonts w:ascii="Cambria" w:hAnsi="Cambria"/>
          <w:b/>
          <w:color w:val="4472C4"/>
        </w:rPr>
        <w:t>MINUTES</w:t>
      </w:r>
    </w:p>
    <w:p w14:paraId="69C8768A" w14:textId="77777777" w:rsidR="005F3074" w:rsidRPr="00626085" w:rsidRDefault="005F3074" w:rsidP="005F3074">
      <w:pPr>
        <w:spacing w:line="360" w:lineRule="auto"/>
        <w:jc w:val="right"/>
        <w:rPr>
          <w:rFonts w:ascii="Cambria" w:hAnsi="Cambria"/>
          <w:b/>
          <w:color w:val="4472C4"/>
        </w:rPr>
      </w:pPr>
    </w:p>
    <w:p w14:paraId="4A787B53" w14:textId="77777777" w:rsidR="005F3074" w:rsidRPr="00626085" w:rsidRDefault="005F3074" w:rsidP="003D029E">
      <w:pPr>
        <w:tabs>
          <w:tab w:val="right" w:pos="7920"/>
          <w:tab w:val="left" w:pos="8280"/>
        </w:tabs>
        <w:spacing w:line="360" w:lineRule="auto"/>
        <w:jc w:val="right"/>
        <w:rPr>
          <w:rFonts w:ascii="Cambria" w:hAnsi="Cambria"/>
          <w:b/>
          <w:color w:val="4472C4"/>
        </w:rPr>
      </w:pPr>
    </w:p>
    <w:tbl>
      <w:tblPr>
        <w:tblW w:w="10790" w:type="dxa"/>
        <w:tblLook w:val="04A0" w:firstRow="1" w:lastRow="0" w:firstColumn="1" w:lastColumn="0" w:noHBand="0" w:noVBand="1"/>
      </w:tblPr>
      <w:tblGrid>
        <w:gridCol w:w="2447"/>
        <w:gridCol w:w="2562"/>
        <w:gridCol w:w="2666"/>
        <w:gridCol w:w="3115"/>
      </w:tblGrid>
      <w:tr w:rsidR="006D6A7F" w:rsidRPr="00626085" w14:paraId="5BCBB4DC" w14:textId="77777777" w:rsidTr="0015170A">
        <w:trPr>
          <w:trHeight w:hRule="exact" w:val="331"/>
        </w:trPr>
        <w:tc>
          <w:tcPr>
            <w:tcW w:w="2447" w:type="dxa"/>
            <w:shd w:val="clear" w:color="auto" w:fill="auto"/>
            <w:vAlign w:val="center"/>
          </w:tcPr>
          <w:p w14:paraId="0B200E46" w14:textId="77777777" w:rsidR="005C27C7" w:rsidRPr="00626085" w:rsidRDefault="006D6A7F" w:rsidP="006D6A7F">
            <w:pPr>
              <w:spacing w:line="360" w:lineRule="auto"/>
              <w:rPr>
                <w:rFonts w:ascii="Cambria" w:hAnsi="Cambria"/>
                <w:b/>
                <w:color w:val="5B9BD5"/>
              </w:rPr>
            </w:pPr>
            <w:r w:rsidRPr="00626085">
              <w:rPr>
                <w:rFonts w:ascii="Cambria" w:hAnsi="Cambria"/>
                <w:b/>
                <w:color w:val="5B9BD5"/>
              </w:rPr>
              <w:t>MEETING CREATED BY:</w:t>
            </w:r>
          </w:p>
        </w:tc>
        <w:tc>
          <w:tcPr>
            <w:tcW w:w="2562" w:type="dxa"/>
            <w:shd w:val="clear" w:color="auto" w:fill="auto"/>
            <w:vAlign w:val="center"/>
          </w:tcPr>
          <w:p w14:paraId="67D05537" w14:textId="5D7CF373" w:rsidR="005C27C7" w:rsidRPr="00626085" w:rsidRDefault="007679A3" w:rsidP="00A827E8">
            <w:pPr>
              <w:spacing w:line="360" w:lineRule="auto"/>
              <w:rPr>
                <w:rFonts w:ascii="Cambria" w:hAnsi="Cambria"/>
                <w:color w:val="000000"/>
              </w:rPr>
            </w:pPr>
            <w:r w:rsidRPr="00626085">
              <w:rPr>
                <w:rFonts w:ascii="Cambria" w:hAnsi="Cambria"/>
                <w:color w:val="000000"/>
              </w:rPr>
              <w:t>Deborah Jakubs</w:t>
            </w:r>
          </w:p>
        </w:tc>
        <w:tc>
          <w:tcPr>
            <w:tcW w:w="2666" w:type="dxa"/>
            <w:shd w:val="clear" w:color="auto" w:fill="auto"/>
            <w:vAlign w:val="center"/>
          </w:tcPr>
          <w:p w14:paraId="3E620B41" w14:textId="77777777" w:rsidR="005C27C7" w:rsidRPr="00626085" w:rsidRDefault="005C27C7" w:rsidP="006D6A7F">
            <w:pPr>
              <w:spacing w:line="360" w:lineRule="auto"/>
              <w:rPr>
                <w:rFonts w:ascii="Cambria" w:hAnsi="Cambria"/>
                <w:b/>
                <w:color w:val="5B9BD5"/>
              </w:rPr>
            </w:pPr>
            <w:r w:rsidRPr="00626085">
              <w:rPr>
                <w:rFonts w:ascii="Cambria" w:hAnsi="Cambria"/>
                <w:b/>
                <w:color w:val="5B9BD5"/>
              </w:rPr>
              <w:t>MINUTE TAKER:</w:t>
            </w:r>
          </w:p>
        </w:tc>
        <w:tc>
          <w:tcPr>
            <w:tcW w:w="3115" w:type="dxa"/>
            <w:shd w:val="clear" w:color="auto" w:fill="auto"/>
            <w:vAlign w:val="center"/>
          </w:tcPr>
          <w:p w14:paraId="52568225" w14:textId="4CC7522F" w:rsidR="005C27C7" w:rsidRPr="00626085" w:rsidRDefault="00C8622E" w:rsidP="007679A3">
            <w:pPr>
              <w:spacing w:line="360" w:lineRule="auto"/>
              <w:rPr>
                <w:rFonts w:ascii="Cambria" w:hAnsi="Cambria"/>
                <w:color w:val="000000"/>
              </w:rPr>
            </w:pPr>
            <w:r w:rsidRPr="00626085">
              <w:rPr>
                <w:rFonts w:ascii="Cambria" w:hAnsi="Cambria"/>
                <w:color w:val="000000"/>
              </w:rPr>
              <w:t>Katryna Robinson</w:t>
            </w:r>
          </w:p>
        </w:tc>
      </w:tr>
      <w:tr w:rsidR="00480D67" w:rsidRPr="00626085" w14:paraId="5FD28FB7" w14:textId="77777777" w:rsidTr="0015170A">
        <w:trPr>
          <w:trHeight w:hRule="exact" w:val="360"/>
        </w:trPr>
        <w:tc>
          <w:tcPr>
            <w:tcW w:w="2447" w:type="dxa"/>
            <w:shd w:val="clear" w:color="auto" w:fill="auto"/>
            <w:vAlign w:val="center"/>
          </w:tcPr>
          <w:p w14:paraId="30E63995" w14:textId="77777777" w:rsidR="00480D67" w:rsidRPr="00626085" w:rsidRDefault="00480D67" w:rsidP="006D6A7F">
            <w:pPr>
              <w:spacing w:line="360" w:lineRule="auto"/>
              <w:rPr>
                <w:rFonts w:ascii="Cambria" w:hAnsi="Cambria"/>
                <w:b/>
                <w:color w:val="5B9BD5"/>
              </w:rPr>
            </w:pPr>
            <w:r w:rsidRPr="00626085">
              <w:rPr>
                <w:rFonts w:ascii="Cambria" w:hAnsi="Cambria"/>
                <w:b/>
                <w:color w:val="5B9BD5"/>
              </w:rPr>
              <w:t>FACILITATOR:</w:t>
            </w:r>
          </w:p>
        </w:tc>
        <w:tc>
          <w:tcPr>
            <w:tcW w:w="2562" w:type="dxa"/>
            <w:shd w:val="clear" w:color="auto" w:fill="auto"/>
            <w:vAlign w:val="center"/>
          </w:tcPr>
          <w:p w14:paraId="0B3BE4EB" w14:textId="6A1688E5" w:rsidR="00480D67" w:rsidRPr="00626085" w:rsidRDefault="007C3B9F" w:rsidP="007679A3">
            <w:pPr>
              <w:spacing w:line="360" w:lineRule="auto"/>
              <w:rPr>
                <w:rFonts w:ascii="Cambria" w:hAnsi="Cambria"/>
                <w:color w:val="000000"/>
              </w:rPr>
            </w:pPr>
            <w:r w:rsidRPr="00626085">
              <w:rPr>
                <w:rFonts w:ascii="Cambria" w:hAnsi="Cambria"/>
                <w:color w:val="000000"/>
              </w:rPr>
              <w:t>Jimmy Roberts</w:t>
            </w:r>
          </w:p>
        </w:tc>
        <w:tc>
          <w:tcPr>
            <w:tcW w:w="2666" w:type="dxa"/>
            <w:shd w:val="clear" w:color="auto" w:fill="auto"/>
            <w:vAlign w:val="center"/>
          </w:tcPr>
          <w:p w14:paraId="13C9D268" w14:textId="77777777" w:rsidR="00480D67" w:rsidRPr="00626085" w:rsidRDefault="00480D67" w:rsidP="006D6A7F">
            <w:pPr>
              <w:spacing w:line="360" w:lineRule="auto"/>
              <w:rPr>
                <w:rFonts w:ascii="Cambria" w:hAnsi="Cambria"/>
                <w:b/>
                <w:color w:val="5B9BD5"/>
              </w:rPr>
            </w:pPr>
            <w:r w:rsidRPr="00626085">
              <w:rPr>
                <w:rFonts w:ascii="Cambria" w:hAnsi="Cambria"/>
                <w:b/>
                <w:color w:val="5B9BD5"/>
              </w:rPr>
              <w:t>TIME KEEPER:</w:t>
            </w:r>
          </w:p>
        </w:tc>
        <w:tc>
          <w:tcPr>
            <w:tcW w:w="3115" w:type="dxa"/>
            <w:shd w:val="clear" w:color="auto" w:fill="auto"/>
            <w:vAlign w:val="center"/>
          </w:tcPr>
          <w:p w14:paraId="40999AC0" w14:textId="6D917FA4" w:rsidR="00480D67" w:rsidRPr="00626085" w:rsidRDefault="00C8622E" w:rsidP="007679A3">
            <w:pPr>
              <w:spacing w:line="360" w:lineRule="auto"/>
              <w:rPr>
                <w:rFonts w:ascii="Cambria" w:hAnsi="Cambria"/>
                <w:color w:val="000000"/>
              </w:rPr>
            </w:pPr>
            <w:r w:rsidRPr="00626085">
              <w:rPr>
                <w:rFonts w:ascii="Cambria" w:hAnsi="Cambria"/>
                <w:color w:val="000000"/>
              </w:rPr>
              <w:t>Katryna Robinson</w:t>
            </w:r>
          </w:p>
        </w:tc>
      </w:tr>
      <w:tr w:rsidR="00BB2906" w:rsidRPr="00626085" w14:paraId="6FDD1949" w14:textId="77777777" w:rsidTr="0015170A">
        <w:trPr>
          <w:trHeight w:hRule="exact" w:val="360"/>
        </w:trPr>
        <w:tc>
          <w:tcPr>
            <w:tcW w:w="2447" w:type="dxa"/>
            <w:shd w:val="clear" w:color="auto" w:fill="auto"/>
            <w:vAlign w:val="center"/>
          </w:tcPr>
          <w:p w14:paraId="2BE042C3" w14:textId="77777777" w:rsidR="00BB2906" w:rsidRPr="00626085" w:rsidRDefault="00BB2906" w:rsidP="006D6A7F">
            <w:pPr>
              <w:spacing w:line="360" w:lineRule="auto"/>
              <w:rPr>
                <w:rFonts w:ascii="Cambria" w:hAnsi="Cambria"/>
                <w:b/>
                <w:color w:val="5B9BD5"/>
              </w:rPr>
            </w:pPr>
          </w:p>
        </w:tc>
        <w:tc>
          <w:tcPr>
            <w:tcW w:w="2562" w:type="dxa"/>
            <w:shd w:val="clear" w:color="auto" w:fill="auto"/>
            <w:vAlign w:val="center"/>
          </w:tcPr>
          <w:p w14:paraId="556E002A" w14:textId="77777777" w:rsidR="00BB2906" w:rsidRPr="00626085" w:rsidRDefault="00BB2906" w:rsidP="00A827E8">
            <w:pPr>
              <w:spacing w:line="360" w:lineRule="auto"/>
              <w:rPr>
                <w:rFonts w:ascii="Cambria" w:hAnsi="Cambria"/>
                <w:color w:val="000000"/>
              </w:rPr>
            </w:pPr>
          </w:p>
        </w:tc>
        <w:tc>
          <w:tcPr>
            <w:tcW w:w="2666" w:type="dxa"/>
            <w:shd w:val="clear" w:color="auto" w:fill="auto"/>
            <w:vAlign w:val="center"/>
          </w:tcPr>
          <w:p w14:paraId="7809367A" w14:textId="77777777" w:rsidR="00BB2906" w:rsidRPr="00626085" w:rsidRDefault="00BB2906" w:rsidP="006D6A7F">
            <w:pPr>
              <w:spacing w:line="360" w:lineRule="auto"/>
              <w:rPr>
                <w:rFonts w:ascii="Cambria" w:hAnsi="Cambria"/>
                <w:b/>
                <w:color w:val="5B9BD5"/>
              </w:rPr>
            </w:pPr>
          </w:p>
        </w:tc>
        <w:tc>
          <w:tcPr>
            <w:tcW w:w="3115" w:type="dxa"/>
            <w:shd w:val="clear" w:color="auto" w:fill="auto"/>
            <w:vAlign w:val="center"/>
          </w:tcPr>
          <w:p w14:paraId="147BE3C1" w14:textId="77777777" w:rsidR="00BB2906" w:rsidRPr="00626085" w:rsidRDefault="00BB2906" w:rsidP="00A827E8">
            <w:pPr>
              <w:spacing w:line="360" w:lineRule="auto"/>
              <w:rPr>
                <w:rFonts w:ascii="Cambria" w:hAnsi="Cambria"/>
                <w:color w:val="000000"/>
              </w:rPr>
            </w:pPr>
          </w:p>
        </w:tc>
      </w:tr>
      <w:tr w:rsidR="003E5FBE" w:rsidRPr="00626085" w14:paraId="685AAB97" w14:textId="77777777" w:rsidTr="0015170A">
        <w:trPr>
          <w:trHeight w:hRule="exact" w:val="331"/>
        </w:trPr>
        <w:tc>
          <w:tcPr>
            <w:tcW w:w="2447" w:type="dxa"/>
            <w:shd w:val="clear" w:color="auto" w:fill="auto"/>
            <w:vAlign w:val="center"/>
          </w:tcPr>
          <w:p w14:paraId="101FEBE0" w14:textId="56E8CA75" w:rsidR="003E5FBE" w:rsidRPr="00626085" w:rsidRDefault="003E5FBE" w:rsidP="005349B0">
            <w:pPr>
              <w:spacing w:line="360" w:lineRule="auto"/>
              <w:rPr>
                <w:rFonts w:ascii="Cambria" w:hAnsi="Cambria"/>
                <w:b/>
                <w:color w:val="5B9BD5"/>
              </w:rPr>
            </w:pPr>
            <w:r w:rsidRPr="00626085">
              <w:rPr>
                <w:rFonts w:ascii="Cambria" w:hAnsi="Cambria"/>
                <w:b/>
                <w:color w:val="5B9BD5"/>
              </w:rPr>
              <w:t>AGENDA:</w:t>
            </w:r>
          </w:p>
        </w:tc>
        <w:tc>
          <w:tcPr>
            <w:tcW w:w="8343" w:type="dxa"/>
            <w:gridSpan w:val="3"/>
            <w:vMerge w:val="restart"/>
            <w:shd w:val="clear" w:color="auto" w:fill="auto"/>
            <w:vAlign w:val="center"/>
          </w:tcPr>
          <w:p w14:paraId="2A78250F" w14:textId="154A0ABE" w:rsidR="00643341" w:rsidRPr="00643341" w:rsidRDefault="00643341" w:rsidP="00643341">
            <w:pPr>
              <w:pStyle w:val="ListParagraph"/>
              <w:numPr>
                <w:ilvl w:val="0"/>
                <w:numId w:val="6"/>
              </w:numPr>
              <w:rPr>
                <w:rFonts w:ascii="Cambria" w:hAnsi="Cambria"/>
                <w:color w:val="000000"/>
              </w:rPr>
            </w:pPr>
            <w:r w:rsidRPr="00643341">
              <w:rPr>
                <w:rFonts w:ascii="Cambria" w:hAnsi="Cambria"/>
                <w:color w:val="000000"/>
              </w:rPr>
              <w:t>Introductions and Announcements</w:t>
            </w:r>
          </w:p>
          <w:p w14:paraId="5E32850B" w14:textId="548ADF22" w:rsidR="00643341" w:rsidRPr="00643341" w:rsidRDefault="00643341" w:rsidP="00643341">
            <w:pPr>
              <w:pStyle w:val="ListParagraph"/>
              <w:numPr>
                <w:ilvl w:val="0"/>
                <w:numId w:val="6"/>
              </w:numPr>
              <w:rPr>
                <w:rFonts w:ascii="Cambria" w:hAnsi="Cambria"/>
                <w:color w:val="000000"/>
              </w:rPr>
            </w:pPr>
            <w:r w:rsidRPr="00643341">
              <w:rPr>
                <w:rFonts w:ascii="Cambria" w:hAnsi="Cambria"/>
                <w:color w:val="000000"/>
              </w:rPr>
              <w:t>The business of scholarly publishing, or “Who owns your research process?” – David Hansen</w:t>
            </w:r>
          </w:p>
          <w:p w14:paraId="33A8A8A6" w14:textId="6E9EF975" w:rsidR="003E5FBE" w:rsidRPr="00626085" w:rsidRDefault="00643341" w:rsidP="00643341">
            <w:pPr>
              <w:numPr>
                <w:ilvl w:val="0"/>
                <w:numId w:val="6"/>
              </w:numPr>
              <w:spacing w:line="360" w:lineRule="auto"/>
              <w:rPr>
                <w:rFonts w:ascii="Cambria" w:hAnsi="Cambria"/>
                <w:color w:val="000000"/>
                <w:sz w:val="20"/>
              </w:rPr>
            </w:pPr>
            <w:r w:rsidRPr="00643341">
              <w:rPr>
                <w:rFonts w:ascii="Cambria" w:hAnsi="Cambria"/>
                <w:color w:val="000000"/>
              </w:rPr>
              <w:t>Faculty Newsletter – Deborah Jakubs</w:t>
            </w:r>
            <w:r w:rsidR="009C72E1" w:rsidRPr="00626085">
              <w:rPr>
                <w:rFonts w:ascii="Cambria" w:hAnsi="Cambria"/>
                <w:color w:val="000000"/>
                <w:sz w:val="20"/>
              </w:rPr>
              <w:t xml:space="preserve"> </w:t>
            </w:r>
          </w:p>
        </w:tc>
      </w:tr>
      <w:tr w:rsidR="003E5FBE" w:rsidRPr="00626085" w14:paraId="2764A14B" w14:textId="77777777" w:rsidTr="0015170A">
        <w:trPr>
          <w:trHeight w:hRule="exact" w:val="331"/>
        </w:trPr>
        <w:tc>
          <w:tcPr>
            <w:tcW w:w="2447" w:type="dxa"/>
            <w:shd w:val="clear" w:color="auto" w:fill="auto"/>
            <w:vAlign w:val="center"/>
          </w:tcPr>
          <w:p w14:paraId="79759E0A" w14:textId="77777777" w:rsidR="003E5FBE" w:rsidRPr="00626085" w:rsidRDefault="003E5FBE" w:rsidP="005349B0">
            <w:pPr>
              <w:spacing w:line="360" w:lineRule="auto"/>
              <w:rPr>
                <w:rFonts w:ascii="Cambria" w:hAnsi="Cambria"/>
                <w:b/>
                <w:color w:val="5B9BD5"/>
              </w:rPr>
            </w:pPr>
          </w:p>
        </w:tc>
        <w:tc>
          <w:tcPr>
            <w:tcW w:w="8343" w:type="dxa"/>
            <w:gridSpan w:val="3"/>
            <w:vMerge/>
            <w:shd w:val="clear" w:color="auto" w:fill="auto"/>
            <w:vAlign w:val="center"/>
          </w:tcPr>
          <w:p w14:paraId="303CCBD6" w14:textId="77777777" w:rsidR="003E5FBE" w:rsidRPr="00626085" w:rsidRDefault="003E5FBE" w:rsidP="005349B0">
            <w:pPr>
              <w:spacing w:line="360" w:lineRule="auto"/>
              <w:rPr>
                <w:rFonts w:ascii="Cambria" w:hAnsi="Cambria"/>
                <w:color w:val="000000"/>
                <w:sz w:val="20"/>
              </w:rPr>
            </w:pPr>
          </w:p>
        </w:tc>
      </w:tr>
      <w:tr w:rsidR="003E5FBE" w:rsidRPr="00626085" w14:paraId="3C411F5E" w14:textId="77777777" w:rsidTr="0015170A">
        <w:trPr>
          <w:trHeight w:hRule="exact" w:val="331"/>
        </w:trPr>
        <w:tc>
          <w:tcPr>
            <w:tcW w:w="2447" w:type="dxa"/>
            <w:shd w:val="clear" w:color="auto" w:fill="auto"/>
            <w:vAlign w:val="center"/>
          </w:tcPr>
          <w:p w14:paraId="5A8C77D6" w14:textId="20280345" w:rsidR="003E5FBE" w:rsidRPr="00626085" w:rsidRDefault="003E5FBE" w:rsidP="00505806">
            <w:pPr>
              <w:spacing w:line="360" w:lineRule="auto"/>
              <w:rPr>
                <w:rFonts w:ascii="Cambria" w:hAnsi="Cambria"/>
                <w:b/>
                <w:color w:val="5B9BD5"/>
              </w:rPr>
            </w:pPr>
          </w:p>
        </w:tc>
        <w:tc>
          <w:tcPr>
            <w:tcW w:w="8343" w:type="dxa"/>
            <w:gridSpan w:val="3"/>
            <w:vMerge/>
            <w:shd w:val="clear" w:color="auto" w:fill="auto"/>
            <w:vAlign w:val="center"/>
          </w:tcPr>
          <w:p w14:paraId="59DE326B" w14:textId="641BF8E3" w:rsidR="003E5FBE" w:rsidRPr="00626085" w:rsidRDefault="003E5FBE" w:rsidP="00505806">
            <w:pPr>
              <w:spacing w:line="360" w:lineRule="auto"/>
              <w:rPr>
                <w:rFonts w:ascii="Cambria" w:hAnsi="Cambria"/>
                <w:color w:val="000000"/>
                <w:sz w:val="20"/>
              </w:rPr>
            </w:pPr>
          </w:p>
        </w:tc>
      </w:tr>
      <w:tr w:rsidR="003E5FBE" w:rsidRPr="00626085" w14:paraId="3503F801" w14:textId="77777777" w:rsidTr="0015170A">
        <w:trPr>
          <w:trHeight w:hRule="exact" w:val="331"/>
        </w:trPr>
        <w:tc>
          <w:tcPr>
            <w:tcW w:w="2447" w:type="dxa"/>
            <w:shd w:val="clear" w:color="auto" w:fill="auto"/>
            <w:vAlign w:val="center"/>
          </w:tcPr>
          <w:p w14:paraId="2A5B5887" w14:textId="77777777" w:rsidR="003E5FBE" w:rsidRPr="00626085" w:rsidRDefault="003E5FBE" w:rsidP="00505806">
            <w:pPr>
              <w:spacing w:line="360" w:lineRule="auto"/>
              <w:rPr>
                <w:rFonts w:ascii="Cambria" w:hAnsi="Cambria"/>
                <w:b/>
                <w:color w:val="5B9BD5"/>
              </w:rPr>
            </w:pPr>
          </w:p>
        </w:tc>
        <w:tc>
          <w:tcPr>
            <w:tcW w:w="8343" w:type="dxa"/>
            <w:gridSpan w:val="3"/>
            <w:vMerge/>
            <w:shd w:val="clear" w:color="auto" w:fill="auto"/>
            <w:vAlign w:val="center"/>
          </w:tcPr>
          <w:p w14:paraId="0D5FF343" w14:textId="77777777" w:rsidR="003E5FBE" w:rsidRPr="00626085" w:rsidRDefault="003E5FBE" w:rsidP="00505806">
            <w:pPr>
              <w:spacing w:line="360" w:lineRule="auto"/>
              <w:rPr>
                <w:rFonts w:ascii="Cambria" w:hAnsi="Cambria"/>
                <w:color w:val="000000"/>
                <w:sz w:val="20"/>
              </w:rPr>
            </w:pPr>
          </w:p>
        </w:tc>
      </w:tr>
      <w:tr w:rsidR="003E5FBE" w:rsidRPr="00626085" w14:paraId="1969F4A6" w14:textId="77777777" w:rsidTr="0015170A">
        <w:trPr>
          <w:trHeight w:hRule="exact" w:val="331"/>
        </w:trPr>
        <w:tc>
          <w:tcPr>
            <w:tcW w:w="2447" w:type="dxa"/>
            <w:shd w:val="clear" w:color="auto" w:fill="auto"/>
            <w:vAlign w:val="center"/>
          </w:tcPr>
          <w:p w14:paraId="3F568EA4" w14:textId="77777777" w:rsidR="003E5FBE" w:rsidRPr="00626085" w:rsidRDefault="003E5FBE" w:rsidP="00505806">
            <w:pPr>
              <w:spacing w:line="360" w:lineRule="auto"/>
              <w:rPr>
                <w:rFonts w:ascii="Cambria" w:hAnsi="Cambria"/>
                <w:b/>
                <w:color w:val="5B9BD5"/>
              </w:rPr>
            </w:pPr>
          </w:p>
        </w:tc>
        <w:tc>
          <w:tcPr>
            <w:tcW w:w="8343" w:type="dxa"/>
            <w:gridSpan w:val="3"/>
            <w:vMerge/>
            <w:shd w:val="clear" w:color="auto" w:fill="auto"/>
            <w:vAlign w:val="center"/>
          </w:tcPr>
          <w:p w14:paraId="76AB019E" w14:textId="77777777" w:rsidR="003E5FBE" w:rsidRPr="00626085" w:rsidRDefault="003E5FBE" w:rsidP="00505806">
            <w:pPr>
              <w:spacing w:line="360" w:lineRule="auto"/>
              <w:rPr>
                <w:rFonts w:ascii="Cambria" w:hAnsi="Cambria"/>
                <w:color w:val="000000"/>
                <w:sz w:val="20"/>
              </w:rPr>
            </w:pPr>
          </w:p>
        </w:tc>
      </w:tr>
    </w:tbl>
    <w:p w14:paraId="295D3397" w14:textId="77777777" w:rsidR="00453FA5" w:rsidRPr="00626085" w:rsidRDefault="00453FA5" w:rsidP="00453FA5">
      <w:pPr>
        <w:tabs>
          <w:tab w:val="left" w:pos="3040"/>
        </w:tabs>
        <w:spacing w:line="360" w:lineRule="auto"/>
        <w:rPr>
          <w:rFonts w:ascii="Cambria" w:hAnsi="Cambria"/>
          <w:b/>
          <w:color w:val="5B9BD5" w:themeColor="accent1"/>
        </w:rPr>
      </w:pPr>
    </w:p>
    <w:p w14:paraId="7790E48B" w14:textId="77777777" w:rsidR="00453FA5" w:rsidRPr="00626085" w:rsidRDefault="00BB2906" w:rsidP="00453FA5">
      <w:pPr>
        <w:tabs>
          <w:tab w:val="left" w:pos="3040"/>
        </w:tabs>
        <w:spacing w:line="360" w:lineRule="auto"/>
        <w:rPr>
          <w:rFonts w:ascii="Cambria" w:hAnsi="Cambria"/>
          <w:b/>
          <w:color w:val="4472C4" w:themeColor="accent5"/>
        </w:rPr>
      </w:pPr>
      <w:r w:rsidRPr="00626085">
        <w:rPr>
          <w:rFonts w:ascii="Cambria" w:hAnsi="Cambria"/>
          <w:b/>
          <w:color w:val="5B9BD5" w:themeColor="accent1"/>
        </w:rPr>
        <w:t xml:space="preserve">  </w:t>
      </w:r>
      <w:r w:rsidR="00453FA5" w:rsidRPr="00626085">
        <w:rPr>
          <w:rFonts w:ascii="Cambria" w:hAnsi="Cambria"/>
          <w:b/>
          <w:color w:val="5B9BD5" w:themeColor="accent1"/>
        </w:rPr>
        <w:t>ATTENDEES PRESENT:</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790"/>
        <w:gridCol w:w="2527"/>
        <w:gridCol w:w="2700"/>
      </w:tblGrid>
      <w:tr w:rsidR="00453FA5" w:rsidRPr="00626085" w14:paraId="64BDE464" w14:textId="77777777" w:rsidTr="00505806">
        <w:trPr>
          <w:trHeight w:hRule="exact" w:val="331"/>
        </w:trPr>
        <w:tc>
          <w:tcPr>
            <w:tcW w:w="2508" w:type="dxa"/>
          </w:tcPr>
          <w:p w14:paraId="0C9CADA6" w14:textId="6CA576F5" w:rsidR="00453FA5" w:rsidRPr="00626085" w:rsidRDefault="00C8622E" w:rsidP="002C2BF6">
            <w:pPr>
              <w:spacing w:line="360" w:lineRule="auto"/>
              <w:ind w:left="-18"/>
              <w:rPr>
                <w:rFonts w:ascii="Cambria" w:hAnsi="Cambria"/>
                <w:b/>
                <w:color w:val="5B9BD5" w:themeColor="accent1"/>
              </w:rPr>
            </w:pPr>
            <w:r w:rsidRPr="00626085">
              <w:rPr>
                <w:rFonts w:ascii="Cambria" w:hAnsi="Cambria"/>
                <w:color w:val="000000" w:themeColor="text1"/>
              </w:rPr>
              <w:t>Tom</w:t>
            </w:r>
            <w:r w:rsidR="002C2BF6" w:rsidRPr="00626085">
              <w:rPr>
                <w:rFonts w:ascii="Cambria" w:hAnsi="Cambria"/>
                <w:color w:val="000000" w:themeColor="text1"/>
              </w:rPr>
              <w:t xml:space="preserve"> Witelski</w:t>
            </w:r>
          </w:p>
        </w:tc>
        <w:tc>
          <w:tcPr>
            <w:tcW w:w="2790" w:type="dxa"/>
          </w:tcPr>
          <w:p w14:paraId="71BE643C" w14:textId="758759B3" w:rsidR="00453FA5" w:rsidRPr="00626085" w:rsidRDefault="00C8622E" w:rsidP="007679A3">
            <w:pPr>
              <w:spacing w:line="360" w:lineRule="auto"/>
              <w:ind w:left="-18"/>
              <w:rPr>
                <w:rFonts w:ascii="Cambria" w:hAnsi="Cambria"/>
                <w:color w:val="000000" w:themeColor="text1"/>
              </w:rPr>
            </w:pPr>
            <w:r w:rsidRPr="00626085">
              <w:rPr>
                <w:rFonts w:ascii="Cambria" w:hAnsi="Cambria"/>
                <w:color w:val="000000" w:themeColor="text1"/>
              </w:rPr>
              <w:t>Tim McGeary</w:t>
            </w:r>
          </w:p>
        </w:tc>
        <w:tc>
          <w:tcPr>
            <w:tcW w:w="2527" w:type="dxa"/>
          </w:tcPr>
          <w:p w14:paraId="30185513" w14:textId="56A65334" w:rsidR="00453FA5" w:rsidRPr="00626085" w:rsidRDefault="00C8622E" w:rsidP="007679A3">
            <w:pPr>
              <w:spacing w:line="360" w:lineRule="auto"/>
              <w:ind w:left="-18"/>
              <w:rPr>
                <w:rFonts w:ascii="Cambria" w:hAnsi="Cambria"/>
                <w:color w:val="5B9BD5" w:themeColor="accent1"/>
              </w:rPr>
            </w:pPr>
            <w:r w:rsidRPr="00626085">
              <w:rPr>
                <w:rFonts w:ascii="Cambria" w:hAnsi="Cambria"/>
                <w:color w:val="000000" w:themeColor="text1"/>
              </w:rPr>
              <w:t>Ann Elsner</w:t>
            </w:r>
          </w:p>
        </w:tc>
        <w:tc>
          <w:tcPr>
            <w:tcW w:w="2700" w:type="dxa"/>
          </w:tcPr>
          <w:p w14:paraId="3084765F" w14:textId="1E603388" w:rsidR="00453FA5" w:rsidRPr="00626085" w:rsidRDefault="003A2A6B" w:rsidP="003A2A6B">
            <w:pPr>
              <w:spacing w:line="360" w:lineRule="auto"/>
              <w:ind w:left="-18"/>
              <w:rPr>
                <w:rFonts w:ascii="Cambria" w:hAnsi="Cambria"/>
                <w:color w:val="000000" w:themeColor="text1"/>
              </w:rPr>
            </w:pPr>
            <w:r w:rsidRPr="00626085">
              <w:rPr>
                <w:rFonts w:ascii="Cambria" w:hAnsi="Cambria"/>
                <w:color w:val="000000" w:themeColor="text1"/>
              </w:rPr>
              <w:t>Deborah Jakubs</w:t>
            </w:r>
          </w:p>
        </w:tc>
      </w:tr>
      <w:tr w:rsidR="00453FA5" w:rsidRPr="00626085" w14:paraId="52C2791F" w14:textId="77777777" w:rsidTr="00453FA5">
        <w:trPr>
          <w:trHeight w:hRule="exact" w:val="351"/>
        </w:trPr>
        <w:tc>
          <w:tcPr>
            <w:tcW w:w="2508" w:type="dxa"/>
          </w:tcPr>
          <w:p w14:paraId="63EFADE9" w14:textId="063DD846" w:rsidR="00453FA5" w:rsidRPr="00626085" w:rsidRDefault="007679A3" w:rsidP="007679A3">
            <w:pPr>
              <w:spacing w:line="360" w:lineRule="auto"/>
              <w:ind w:left="-18"/>
              <w:rPr>
                <w:rFonts w:ascii="Cambria" w:hAnsi="Cambria"/>
                <w:b/>
                <w:color w:val="5B9BD5" w:themeColor="accent1"/>
              </w:rPr>
            </w:pPr>
            <w:r w:rsidRPr="00626085">
              <w:rPr>
                <w:rFonts w:ascii="Cambria" w:hAnsi="Cambria"/>
                <w:color w:val="000000" w:themeColor="text1"/>
              </w:rPr>
              <w:t>Dracine Hodges</w:t>
            </w:r>
          </w:p>
        </w:tc>
        <w:tc>
          <w:tcPr>
            <w:tcW w:w="2790" w:type="dxa"/>
          </w:tcPr>
          <w:p w14:paraId="7CEFBED3" w14:textId="4038DF8B" w:rsidR="00453FA5" w:rsidRPr="00626085" w:rsidRDefault="007679A3" w:rsidP="007679A3">
            <w:pPr>
              <w:spacing w:line="360" w:lineRule="auto"/>
              <w:ind w:left="-18"/>
              <w:rPr>
                <w:rFonts w:ascii="Cambria" w:hAnsi="Cambria"/>
                <w:color w:val="000000" w:themeColor="text1"/>
              </w:rPr>
            </w:pPr>
            <w:r w:rsidRPr="00626085">
              <w:rPr>
                <w:rFonts w:ascii="Cambria" w:hAnsi="Cambria"/>
                <w:color w:val="000000" w:themeColor="text1"/>
              </w:rPr>
              <w:t xml:space="preserve">David </w:t>
            </w:r>
            <w:r w:rsidR="00453FA5" w:rsidRPr="00626085">
              <w:rPr>
                <w:rFonts w:ascii="Cambria" w:hAnsi="Cambria"/>
                <w:color w:val="000000" w:themeColor="text1"/>
              </w:rPr>
              <w:t>H</w:t>
            </w:r>
            <w:r w:rsidRPr="00626085">
              <w:rPr>
                <w:rFonts w:ascii="Cambria" w:hAnsi="Cambria"/>
                <w:color w:val="000000" w:themeColor="text1"/>
              </w:rPr>
              <w:t>ansen</w:t>
            </w:r>
          </w:p>
        </w:tc>
        <w:tc>
          <w:tcPr>
            <w:tcW w:w="2527" w:type="dxa"/>
          </w:tcPr>
          <w:p w14:paraId="1478962C" w14:textId="6ACCB19D" w:rsidR="00453FA5" w:rsidRPr="00626085" w:rsidRDefault="00626085" w:rsidP="0031039C">
            <w:pPr>
              <w:spacing w:line="360" w:lineRule="auto"/>
              <w:ind w:left="-18"/>
              <w:rPr>
                <w:rFonts w:ascii="Cambria" w:hAnsi="Cambria"/>
                <w:color w:val="5B9BD5" w:themeColor="accent1"/>
              </w:rPr>
            </w:pPr>
            <w:r w:rsidRPr="00626085">
              <w:rPr>
                <w:rFonts w:ascii="Cambria" w:hAnsi="Cambria"/>
                <w:color w:val="000000" w:themeColor="text1"/>
              </w:rPr>
              <w:t>Joel Herndon</w:t>
            </w:r>
          </w:p>
        </w:tc>
        <w:tc>
          <w:tcPr>
            <w:tcW w:w="2700" w:type="dxa"/>
          </w:tcPr>
          <w:p w14:paraId="7125D0A7" w14:textId="69E6EAB1" w:rsidR="00453FA5" w:rsidRPr="00626085" w:rsidRDefault="003A2A6B" w:rsidP="003A2A6B">
            <w:pPr>
              <w:spacing w:line="360" w:lineRule="auto"/>
              <w:ind w:left="-18"/>
              <w:rPr>
                <w:rFonts w:ascii="Cambria" w:hAnsi="Cambria"/>
                <w:color w:val="5B9BD5" w:themeColor="accent1"/>
              </w:rPr>
            </w:pPr>
            <w:r w:rsidRPr="00626085">
              <w:rPr>
                <w:rFonts w:ascii="Cambria" w:hAnsi="Cambria"/>
                <w:color w:val="000000" w:themeColor="text1"/>
              </w:rPr>
              <w:t>Patrick Charbonneau</w:t>
            </w:r>
          </w:p>
        </w:tc>
      </w:tr>
      <w:tr w:rsidR="00453FA5" w:rsidRPr="00626085" w14:paraId="538B5256" w14:textId="77777777" w:rsidTr="00505806">
        <w:trPr>
          <w:trHeight w:hRule="exact" w:val="331"/>
        </w:trPr>
        <w:tc>
          <w:tcPr>
            <w:tcW w:w="2508" w:type="dxa"/>
          </w:tcPr>
          <w:p w14:paraId="09AD8E2E" w14:textId="450D2E50" w:rsidR="00453FA5" w:rsidRPr="00626085" w:rsidRDefault="00C8622E" w:rsidP="007679A3">
            <w:pPr>
              <w:spacing w:line="360" w:lineRule="auto"/>
              <w:ind w:left="-18"/>
              <w:rPr>
                <w:rFonts w:ascii="Cambria" w:hAnsi="Cambria"/>
                <w:color w:val="000000" w:themeColor="text1"/>
              </w:rPr>
            </w:pPr>
            <w:r w:rsidRPr="00626085">
              <w:rPr>
                <w:rFonts w:ascii="Cambria" w:hAnsi="Cambria"/>
                <w:color w:val="000000" w:themeColor="text1"/>
              </w:rPr>
              <w:t>Phil Stern</w:t>
            </w:r>
          </w:p>
        </w:tc>
        <w:tc>
          <w:tcPr>
            <w:tcW w:w="2790" w:type="dxa"/>
          </w:tcPr>
          <w:p w14:paraId="62342E1C" w14:textId="4D9494F9" w:rsidR="00453FA5" w:rsidRPr="00626085" w:rsidRDefault="00643341" w:rsidP="007679A3">
            <w:pPr>
              <w:spacing w:line="360" w:lineRule="auto"/>
              <w:ind w:left="-18"/>
              <w:rPr>
                <w:rFonts w:ascii="Cambria" w:hAnsi="Cambria"/>
                <w:color w:val="000000" w:themeColor="text1"/>
              </w:rPr>
            </w:pPr>
            <w:r>
              <w:rPr>
                <w:rFonts w:ascii="Cambria" w:hAnsi="Cambria"/>
                <w:color w:val="000000" w:themeColor="text1"/>
              </w:rPr>
              <w:t>Lynn Smith-Lovin</w:t>
            </w:r>
          </w:p>
        </w:tc>
        <w:tc>
          <w:tcPr>
            <w:tcW w:w="2527" w:type="dxa"/>
          </w:tcPr>
          <w:p w14:paraId="06D9D93E" w14:textId="3A595021" w:rsidR="00453FA5" w:rsidRPr="00626085" w:rsidRDefault="00643341" w:rsidP="009C72E1">
            <w:pPr>
              <w:spacing w:line="360" w:lineRule="auto"/>
              <w:ind w:left="-18"/>
              <w:rPr>
                <w:rFonts w:ascii="Cambria" w:hAnsi="Cambria"/>
                <w:color w:val="000000" w:themeColor="text1"/>
              </w:rPr>
            </w:pPr>
            <w:r>
              <w:rPr>
                <w:rFonts w:ascii="Cambria" w:hAnsi="Cambria"/>
                <w:color w:val="000000" w:themeColor="text1"/>
              </w:rPr>
              <w:t>Victoria Szabo</w:t>
            </w:r>
          </w:p>
        </w:tc>
        <w:tc>
          <w:tcPr>
            <w:tcW w:w="2700" w:type="dxa"/>
          </w:tcPr>
          <w:p w14:paraId="6E6FD6AB" w14:textId="5C31DC37" w:rsidR="00453FA5" w:rsidRPr="00626085" w:rsidRDefault="00643341" w:rsidP="003A2A6B">
            <w:pPr>
              <w:spacing w:line="360" w:lineRule="auto"/>
              <w:ind w:left="-18"/>
              <w:rPr>
                <w:rFonts w:ascii="Cambria" w:hAnsi="Cambria"/>
                <w:color w:val="000000" w:themeColor="text1"/>
              </w:rPr>
            </w:pPr>
            <w:r w:rsidRPr="00643341">
              <w:rPr>
                <w:rFonts w:ascii="Cambria" w:hAnsi="Cambria"/>
                <w:color w:val="000000" w:themeColor="text1"/>
              </w:rPr>
              <w:t>Saheel Chodavadia</w:t>
            </w:r>
          </w:p>
        </w:tc>
      </w:tr>
      <w:tr w:rsidR="003A2A6B" w:rsidRPr="00626085" w14:paraId="093CEB09" w14:textId="77777777" w:rsidTr="00792DF7">
        <w:trPr>
          <w:trHeight w:hRule="exact" w:val="331"/>
        </w:trPr>
        <w:tc>
          <w:tcPr>
            <w:tcW w:w="2508" w:type="dxa"/>
          </w:tcPr>
          <w:p w14:paraId="2A9FEAA6" w14:textId="0B572CD9" w:rsidR="003A2A6B" w:rsidRPr="00626085" w:rsidRDefault="00C8622E" w:rsidP="00C8622E">
            <w:pPr>
              <w:spacing w:line="360" w:lineRule="auto"/>
              <w:ind w:left="-18"/>
              <w:rPr>
                <w:rFonts w:ascii="Cambria" w:hAnsi="Cambria"/>
                <w:b/>
                <w:color w:val="5B9BD5" w:themeColor="accent1"/>
              </w:rPr>
            </w:pPr>
            <w:r w:rsidRPr="00626085">
              <w:rPr>
                <w:rFonts w:ascii="Cambria" w:hAnsi="Cambria"/>
                <w:color w:val="000000" w:themeColor="text1"/>
              </w:rPr>
              <w:t>James</w:t>
            </w:r>
            <w:r w:rsidR="003A2A6B" w:rsidRPr="00626085">
              <w:rPr>
                <w:rFonts w:ascii="Cambria" w:hAnsi="Cambria"/>
                <w:color w:val="000000" w:themeColor="text1"/>
              </w:rPr>
              <w:t xml:space="preserve"> Roberts</w:t>
            </w:r>
          </w:p>
        </w:tc>
        <w:tc>
          <w:tcPr>
            <w:tcW w:w="2790" w:type="dxa"/>
          </w:tcPr>
          <w:p w14:paraId="53F9B446" w14:textId="20BDE2BD" w:rsidR="003A2A6B" w:rsidRPr="00626085" w:rsidRDefault="00643341" w:rsidP="003A2A6B">
            <w:pPr>
              <w:spacing w:line="360" w:lineRule="auto"/>
              <w:ind w:left="-18"/>
              <w:rPr>
                <w:rFonts w:ascii="Cambria" w:hAnsi="Cambria"/>
                <w:color w:val="000000" w:themeColor="text1"/>
              </w:rPr>
            </w:pPr>
            <w:r>
              <w:rPr>
                <w:rFonts w:ascii="Cambria" w:hAnsi="Cambria"/>
              </w:rPr>
              <w:t>Anthony Kelly</w:t>
            </w:r>
          </w:p>
        </w:tc>
        <w:tc>
          <w:tcPr>
            <w:tcW w:w="2527" w:type="dxa"/>
          </w:tcPr>
          <w:p w14:paraId="2D85D6B2" w14:textId="40CE7521" w:rsidR="003A2A6B" w:rsidRPr="00626085" w:rsidRDefault="00643341" w:rsidP="003A2A6B">
            <w:pPr>
              <w:spacing w:line="360" w:lineRule="auto"/>
              <w:ind w:left="-18"/>
              <w:rPr>
                <w:rFonts w:ascii="Cambria" w:hAnsi="Cambria"/>
                <w:color w:val="5B9BD5" w:themeColor="accent1"/>
              </w:rPr>
            </w:pPr>
            <w:r>
              <w:rPr>
                <w:rFonts w:ascii="Cambria" w:hAnsi="Cambria"/>
                <w:color w:val="000000" w:themeColor="text1"/>
              </w:rPr>
              <w:t>Henry Pickford</w:t>
            </w:r>
          </w:p>
        </w:tc>
        <w:tc>
          <w:tcPr>
            <w:tcW w:w="2700" w:type="dxa"/>
          </w:tcPr>
          <w:p w14:paraId="028A2869" w14:textId="559C5391" w:rsidR="003A2A6B" w:rsidRPr="00626085" w:rsidRDefault="009C72E1" w:rsidP="001761B1">
            <w:pPr>
              <w:spacing w:line="360" w:lineRule="auto"/>
              <w:ind w:left="-18"/>
              <w:rPr>
                <w:rFonts w:ascii="Cambria" w:hAnsi="Cambria"/>
                <w:color w:val="000000" w:themeColor="text1"/>
              </w:rPr>
            </w:pPr>
            <w:r>
              <w:rPr>
                <w:rFonts w:ascii="Cambria" w:hAnsi="Cambria"/>
                <w:color w:val="000000" w:themeColor="text1"/>
              </w:rPr>
              <w:t>Phil Stern</w:t>
            </w:r>
          </w:p>
        </w:tc>
      </w:tr>
      <w:tr w:rsidR="003A2A6B" w:rsidRPr="00626085" w14:paraId="006F9351" w14:textId="77777777" w:rsidTr="00792DF7">
        <w:trPr>
          <w:trHeight w:hRule="exact" w:val="351"/>
        </w:trPr>
        <w:tc>
          <w:tcPr>
            <w:tcW w:w="2508" w:type="dxa"/>
          </w:tcPr>
          <w:p w14:paraId="0111762B" w14:textId="2FC52C7E" w:rsidR="003A2A6B" w:rsidRPr="00626085" w:rsidRDefault="00626085" w:rsidP="001761B1">
            <w:pPr>
              <w:spacing w:line="360" w:lineRule="auto"/>
              <w:ind w:left="-18"/>
              <w:rPr>
                <w:rFonts w:ascii="Cambria" w:hAnsi="Cambria"/>
                <w:b/>
                <w:color w:val="5B9BD5" w:themeColor="accent1"/>
              </w:rPr>
            </w:pPr>
            <w:r w:rsidRPr="00626085">
              <w:rPr>
                <w:rFonts w:ascii="Cambria" w:hAnsi="Cambria"/>
              </w:rPr>
              <w:t>Naomi Nelson</w:t>
            </w:r>
          </w:p>
        </w:tc>
        <w:tc>
          <w:tcPr>
            <w:tcW w:w="2790" w:type="dxa"/>
          </w:tcPr>
          <w:p w14:paraId="15EEF514" w14:textId="6CDF531C" w:rsidR="003A2A6B" w:rsidRPr="00626085" w:rsidRDefault="00643341" w:rsidP="00585FEB">
            <w:pPr>
              <w:spacing w:line="360" w:lineRule="auto"/>
              <w:ind w:left="-18"/>
              <w:rPr>
                <w:rFonts w:ascii="Cambria" w:hAnsi="Cambria"/>
                <w:color w:val="000000" w:themeColor="text1"/>
              </w:rPr>
            </w:pPr>
            <w:r>
              <w:rPr>
                <w:rFonts w:ascii="Cambria" w:hAnsi="Cambria"/>
                <w:color w:val="000000" w:themeColor="text1"/>
              </w:rPr>
              <w:t>Brian Murray</w:t>
            </w:r>
          </w:p>
        </w:tc>
        <w:tc>
          <w:tcPr>
            <w:tcW w:w="2527" w:type="dxa"/>
          </w:tcPr>
          <w:p w14:paraId="0B3CC3F5" w14:textId="134665A8" w:rsidR="003A2A6B" w:rsidRPr="009C72E1" w:rsidRDefault="009C72E1" w:rsidP="00792DF7">
            <w:pPr>
              <w:spacing w:line="360" w:lineRule="auto"/>
              <w:ind w:left="-18"/>
              <w:rPr>
                <w:rFonts w:ascii="Cambria" w:hAnsi="Cambria"/>
              </w:rPr>
            </w:pPr>
            <w:r w:rsidRPr="009C72E1">
              <w:rPr>
                <w:rFonts w:ascii="Cambria" w:hAnsi="Cambria"/>
              </w:rPr>
              <w:t>Tom Mitchell-Olds</w:t>
            </w:r>
          </w:p>
        </w:tc>
        <w:tc>
          <w:tcPr>
            <w:tcW w:w="2700" w:type="dxa"/>
          </w:tcPr>
          <w:p w14:paraId="35365535" w14:textId="124FF6DB" w:rsidR="003A2A6B" w:rsidRPr="009C72E1" w:rsidRDefault="003A2A6B" w:rsidP="00792DF7">
            <w:pPr>
              <w:spacing w:line="360" w:lineRule="auto"/>
              <w:ind w:left="-18"/>
              <w:rPr>
                <w:rFonts w:ascii="Cambria" w:hAnsi="Cambria"/>
              </w:rPr>
            </w:pPr>
          </w:p>
        </w:tc>
      </w:tr>
      <w:tr w:rsidR="003A2A6B" w:rsidRPr="00626085" w14:paraId="33BE0959" w14:textId="77777777" w:rsidTr="00792DF7">
        <w:trPr>
          <w:trHeight w:hRule="exact" w:val="331"/>
        </w:trPr>
        <w:tc>
          <w:tcPr>
            <w:tcW w:w="2508" w:type="dxa"/>
          </w:tcPr>
          <w:p w14:paraId="53732925" w14:textId="6AAEC6E3" w:rsidR="003A2A6B" w:rsidRPr="00626085" w:rsidRDefault="003A2A6B" w:rsidP="00792DF7">
            <w:pPr>
              <w:spacing w:line="360" w:lineRule="auto"/>
              <w:ind w:left="-18"/>
              <w:rPr>
                <w:rFonts w:ascii="Cambria" w:hAnsi="Cambria"/>
                <w:color w:val="000000" w:themeColor="text1"/>
              </w:rPr>
            </w:pPr>
          </w:p>
        </w:tc>
        <w:tc>
          <w:tcPr>
            <w:tcW w:w="2790" w:type="dxa"/>
          </w:tcPr>
          <w:p w14:paraId="03FE5C6B" w14:textId="06B862B1" w:rsidR="003A2A6B" w:rsidRPr="00626085" w:rsidRDefault="003A2A6B" w:rsidP="00792DF7">
            <w:pPr>
              <w:spacing w:line="360" w:lineRule="auto"/>
              <w:ind w:left="-18"/>
              <w:rPr>
                <w:rFonts w:ascii="Cambria" w:hAnsi="Cambria"/>
                <w:color w:val="000000" w:themeColor="text1"/>
              </w:rPr>
            </w:pPr>
          </w:p>
        </w:tc>
        <w:tc>
          <w:tcPr>
            <w:tcW w:w="2527" w:type="dxa"/>
          </w:tcPr>
          <w:p w14:paraId="502C29FF" w14:textId="778A10EE" w:rsidR="003A2A6B" w:rsidRPr="00626085" w:rsidRDefault="003A2A6B" w:rsidP="00792DF7">
            <w:pPr>
              <w:spacing w:line="360" w:lineRule="auto"/>
              <w:ind w:left="-18"/>
              <w:rPr>
                <w:rFonts w:ascii="Cambria" w:hAnsi="Cambria"/>
                <w:color w:val="000000" w:themeColor="text1"/>
              </w:rPr>
            </w:pPr>
          </w:p>
        </w:tc>
        <w:tc>
          <w:tcPr>
            <w:tcW w:w="2700" w:type="dxa"/>
          </w:tcPr>
          <w:p w14:paraId="4953ED29" w14:textId="54EBDCFF" w:rsidR="003A2A6B" w:rsidRPr="00626085" w:rsidRDefault="003A2A6B" w:rsidP="00792DF7">
            <w:pPr>
              <w:spacing w:line="360" w:lineRule="auto"/>
              <w:ind w:left="-18"/>
              <w:rPr>
                <w:rFonts w:ascii="Cambria" w:hAnsi="Cambria"/>
                <w:color w:val="000000" w:themeColor="text1"/>
              </w:rPr>
            </w:pPr>
          </w:p>
        </w:tc>
      </w:tr>
    </w:tbl>
    <w:p w14:paraId="22E27C98" w14:textId="77777777" w:rsidR="00453FA5" w:rsidRPr="00626085" w:rsidRDefault="00453FA5" w:rsidP="003A2A6B">
      <w:pPr>
        <w:spacing w:line="360" w:lineRule="auto"/>
        <w:rPr>
          <w:rFonts w:ascii="Cambria" w:hAnsi="Cambria"/>
          <w:b/>
          <w:color w:val="4472C4"/>
        </w:rPr>
      </w:pPr>
    </w:p>
    <w:p w14:paraId="65D29468" w14:textId="77777777" w:rsidR="000937CC" w:rsidRPr="00626085" w:rsidRDefault="0015170A" w:rsidP="0015170A">
      <w:pPr>
        <w:spacing w:line="360" w:lineRule="auto"/>
        <w:jc w:val="center"/>
        <w:rPr>
          <w:rFonts w:ascii="Cambria" w:hAnsi="Cambria"/>
          <w:b/>
          <w:color w:val="4472C4"/>
        </w:rPr>
      </w:pPr>
      <w:r w:rsidRPr="00626085">
        <w:rPr>
          <w:rFonts w:ascii="Cambria" w:hAnsi="Cambria"/>
          <w:b/>
          <w:color w:val="4472C4"/>
        </w:rPr>
        <w:t>MINUTES</w:t>
      </w:r>
    </w:p>
    <w:tbl>
      <w:tblPr>
        <w:tblStyle w:val="TableGrid"/>
        <w:tblW w:w="1122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653"/>
        <w:gridCol w:w="3149"/>
        <w:gridCol w:w="232"/>
        <w:gridCol w:w="2474"/>
        <w:gridCol w:w="551"/>
        <w:gridCol w:w="3170"/>
      </w:tblGrid>
      <w:tr w:rsidR="000937CC" w:rsidRPr="00626085" w14:paraId="02B56AA1" w14:textId="77777777" w:rsidTr="00F379E4">
        <w:trPr>
          <w:trHeight w:val="449"/>
        </w:trPr>
        <w:tc>
          <w:tcPr>
            <w:tcW w:w="11229" w:type="dxa"/>
            <w:gridSpan w:val="6"/>
            <w:shd w:val="clear" w:color="auto" w:fill="4472C4" w:themeFill="accent5"/>
            <w:vAlign w:val="bottom"/>
          </w:tcPr>
          <w:p w14:paraId="5459B5E8" w14:textId="362EFBC2" w:rsidR="002517E3" w:rsidRPr="002517E3" w:rsidRDefault="002517E3" w:rsidP="002517E3">
            <w:pPr>
              <w:spacing w:line="360" w:lineRule="auto"/>
              <w:jc w:val="center"/>
              <w:rPr>
                <w:rFonts w:ascii="Cambria" w:hAnsi="Cambria"/>
                <w:b/>
                <w:color w:val="FFFFFF" w:themeColor="background1"/>
              </w:rPr>
            </w:pPr>
            <w:r>
              <w:rPr>
                <w:rFonts w:ascii="Cambria" w:hAnsi="Cambria"/>
                <w:b/>
                <w:color w:val="FFFFFF" w:themeColor="background1"/>
              </w:rPr>
              <w:t>T</w:t>
            </w:r>
            <w:r w:rsidRPr="002517E3">
              <w:rPr>
                <w:rFonts w:ascii="Cambria" w:hAnsi="Cambria"/>
                <w:b/>
                <w:color w:val="FFFFFF" w:themeColor="background1"/>
              </w:rPr>
              <w:t xml:space="preserve">he business of scholarly publishing </w:t>
            </w:r>
          </w:p>
          <w:p w14:paraId="10A45DDA" w14:textId="77777777" w:rsidR="002517E3" w:rsidRPr="002517E3" w:rsidRDefault="002517E3" w:rsidP="002517E3">
            <w:pPr>
              <w:spacing w:line="360" w:lineRule="auto"/>
              <w:jc w:val="center"/>
              <w:rPr>
                <w:rFonts w:ascii="Cambria" w:hAnsi="Cambria"/>
                <w:b/>
                <w:color w:val="FFFFFF" w:themeColor="background1"/>
              </w:rPr>
            </w:pPr>
            <w:r w:rsidRPr="002517E3">
              <w:rPr>
                <w:rFonts w:ascii="Cambria" w:hAnsi="Cambria"/>
                <w:b/>
                <w:color w:val="FFFFFF" w:themeColor="background1"/>
              </w:rPr>
              <w:t xml:space="preserve">or </w:t>
            </w:r>
          </w:p>
          <w:p w14:paraId="5A9434AB" w14:textId="05398197" w:rsidR="000937CC" w:rsidRPr="00626085" w:rsidRDefault="002517E3" w:rsidP="002517E3">
            <w:pPr>
              <w:spacing w:line="360" w:lineRule="auto"/>
              <w:jc w:val="center"/>
              <w:rPr>
                <w:rFonts w:ascii="Cambria" w:hAnsi="Cambria"/>
                <w:b/>
                <w:color w:val="FFFFFF" w:themeColor="background1"/>
              </w:rPr>
            </w:pPr>
            <w:r>
              <w:rPr>
                <w:rFonts w:ascii="Cambria" w:hAnsi="Cambria"/>
                <w:b/>
                <w:color w:val="FFFFFF" w:themeColor="background1"/>
              </w:rPr>
              <w:t>“W</w:t>
            </w:r>
            <w:r w:rsidRPr="002517E3">
              <w:rPr>
                <w:rFonts w:ascii="Cambria" w:hAnsi="Cambria"/>
                <w:b/>
                <w:color w:val="FFFFFF" w:themeColor="background1"/>
              </w:rPr>
              <w:t>ho owns your research process?</w:t>
            </w:r>
            <w:r>
              <w:rPr>
                <w:rFonts w:ascii="Cambria" w:hAnsi="Cambria"/>
                <w:b/>
                <w:color w:val="FFFFFF" w:themeColor="background1"/>
              </w:rPr>
              <w:t>”</w:t>
            </w:r>
          </w:p>
        </w:tc>
      </w:tr>
      <w:tr w:rsidR="00F379E4" w:rsidRPr="00626085" w14:paraId="5FA35014" w14:textId="77777777" w:rsidTr="00F379E4">
        <w:trPr>
          <w:trHeight w:val="467"/>
        </w:trPr>
        <w:tc>
          <w:tcPr>
            <w:tcW w:w="1653" w:type="dxa"/>
            <w:shd w:val="clear" w:color="auto" w:fill="5B9BD5" w:themeFill="accent1"/>
            <w:vAlign w:val="bottom"/>
          </w:tcPr>
          <w:p w14:paraId="04C84230" w14:textId="77777777" w:rsidR="000937CC" w:rsidRPr="00626085" w:rsidRDefault="000937CC" w:rsidP="00505806">
            <w:pPr>
              <w:spacing w:line="360" w:lineRule="auto"/>
              <w:rPr>
                <w:rFonts w:ascii="Cambria" w:hAnsi="Cambria"/>
                <w:b/>
                <w:color w:val="4472C4"/>
              </w:rPr>
            </w:pPr>
            <w:r w:rsidRPr="00626085">
              <w:rPr>
                <w:rFonts w:ascii="Cambria" w:hAnsi="Cambria"/>
                <w:b/>
                <w:color w:val="FFFFFF" w:themeColor="background1"/>
              </w:rPr>
              <w:t>TIME ALLOCATED</w:t>
            </w:r>
          </w:p>
        </w:tc>
        <w:tc>
          <w:tcPr>
            <w:tcW w:w="3381" w:type="dxa"/>
            <w:gridSpan w:val="2"/>
            <w:vAlign w:val="bottom"/>
          </w:tcPr>
          <w:p w14:paraId="119FD88D" w14:textId="527B71F7" w:rsidR="000937CC" w:rsidRPr="00626085" w:rsidRDefault="00643341" w:rsidP="003E5FBE">
            <w:pPr>
              <w:spacing w:line="360" w:lineRule="auto"/>
              <w:rPr>
                <w:rFonts w:ascii="Cambria" w:hAnsi="Cambria"/>
                <w:b/>
                <w:color w:val="4472C4"/>
              </w:rPr>
            </w:pPr>
            <w:r>
              <w:rPr>
                <w:rFonts w:ascii="Cambria" w:hAnsi="Cambria"/>
                <w:b/>
                <w:color w:val="4472C4"/>
              </w:rPr>
              <w:t>30</w:t>
            </w:r>
            <w:r w:rsidR="009C72E1">
              <w:rPr>
                <w:rFonts w:ascii="Cambria" w:hAnsi="Cambria"/>
                <w:b/>
                <w:color w:val="4472C4"/>
              </w:rPr>
              <w:t xml:space="preserve"> mins</w:t>
            </w:r>
          </w:p>
        </w:tc>
        <w:tc>
          <w:tcPr>
            <w:tcW w:w="2474" w:type="dxa"/>
            <w:shd w:val="clear" w:color="auto" w:fill="5B9BD5" w:themeFill="accent1"/>
            <w:vAlign w:val="bottom"/>
          </w:tcPr>
          <w:p w14:paraId="3C434AAB" w14:textId="77777777" w:rsidR="000937CC" w:rsidRPr="00626085" w:rsidRDefault="000937CC" w:rsidP="00505806">
            <w:pPr>
              <w:spacing w:line="360" w:lineRule="auto"/>
              <w:rPr>
                <w:rFonts w:ascii="Cambria" w:hAnsi="Cambria"/>
                <w:b/>
                <w:color w:val="4472C4"/>
              </w:rPr>
            </w:pPr>
            <w:r w:rsidRPr="00626085">
              <w:rPr>
                <w:rFonts w:ascii="Cambria" w:hAnsi="Cambria"/>
                <w:b/>
                <w:color w:val="FFFFFF" w:themeColor="background1"/>
              </w:rPr>
              <w:t>PRESENTED BY</w:t>
            </w:r>
          </w:p>
        </w:tc>
        <w:tc>
          <w:tcPr>
            <w:tcW w:w="3721" w:type="dxa"/>
            <w:gridSpan w:val="2"/>
            <w:vAlign w:val="bottom"/>
          </w:tcPr>
          <w:p w14:paraId="7C944837" w14:textId="526D5C93" w:rsidR="000937CC" w:rsidRPr="00626085" w:rsidRDefault="00643341" w:rsidP="00585FEB">
            <w:pPr>
              <w:spacing w:line="360" w:lineRule="auto"/>
              <w:rPr>
                <w:rFonts w:ascii="Cambria" w:hAnsi="Cambria"/>
                <w:b/>
                <w:color w:val="4472C4"/>
              </w:rPr>
            </w:pPr>
            <w:r>
              <w:rPr>
                <w:rFonts w:ascii="Cambria" w:hAnsi="Cambria"/>
                <w:b/>
                <w:color w:val="4472C4"/>
              </w:rPr>
              <w:t>David Hansen</w:t>
            </w:r>
          </w:p>
        </w:tc>
      </w:tr>
      <w:tr w:rsidR="000937CC" w:rsidRPr="00626085" w14:paraId="7BFF86B3" w14:textId="77777777" w:rsidTr="00F379E4">
        <w:trPr>
          <w:trHeight w:val="827"/>
        </w:trPr>
        <w:tc>
          <w:tcPr>
            <w:tcW w:w="1653" w:type="dxa"/>
            <w:shd w:val="clear" w:color="auto" w:fill="4472C4" w:themeFill="accent5"/>
            <w:vAlign w:val="bottom"/>
          </w:tcPr>
          <w:p w14:paraId="1743F0E6" w14:textId="77777777" w:rsidR="000937CC" w:rsidRPr="00626085" w:rsidRDefault="000937CC" w:rsidP="00505806">
            <w:pPr>
              <w:spacing w:line="360" w:lineRule="auto"/>
              <w:rPr>
                <w:rFonts w:ascii="Cambria" w:hAnsi="Cambria"/>
                <w:b/>
                <w:color w:val="FFFFFF" w:themeColor="background1"/>
              </w:rPr>
            </w:pPr>
            <w:r w:rsidRPr="00626085">
              <w:rPr>
                <w:rFonts w:ascii="Cambria" w:hAnsi="Cambria"/>
                <w:b/>
                <w:color w:val="FFFFFF" w:themeColor="background1"/>
              </w:rPr>
              <w:t xml:space="preserve">DISCUSSION  </w:t>
            </w:r>
          </w:p>
        </w:tc>
        <w:tc>
          <w:tcPr>
            <w:tcW w:w="9576" w:type="dxa"/>
            <w:gridSpan w:val="5"/>
            <w:vAlign w:val="bottom"/>
          </w:tcPr>
          <w:p w14:paraId="46BEBF23" w14:textId="53A5AFE8" w:rsidR="002517E3" w:rsidRDefault="002517E3" w:rsidP="002517E3">
            <w:pPr>
              <w:rPr>
                <w:rFonts w:ascii="Cambria" w:hAnsi="Cambria"/>
              </w:rPr>
            </w:pPr>
            <w:r w:rsidRPr="003E7029">
              <w:rPr>
                <w:rFonts w:ascii="Cambria" w:hAnsi="Cambria"/>
              </w:rPr>
              <w:t xml:space="preserve">A recurrent theme in </w:t>
            </w:r>
            <w:r>
              <w:rPr>
                <w:rFonts w:ascii="Cambria" w:hAnsi="Cambria"/>
              </w:rPr>
              <w:t xml:space="preserve">NC recently </w:t>
            </w:r>
            <w:r w:rsidRPr="003E7029">
              <w:rPr>
                <w:rFonts w:ascii="Cambria" w:hAnsi="Cambria"/>
              </w:rPr>
              <w:t xml:space="preserve">has been water. We survived 2 hurricanes, several floods. </w:t>
            </w:r>
            <w:r>
              <w:rPr>
                <w:rFonts w:ascii="Cambria" w:hAnsi="Cambria"/>
              </w:rPr>
              <w:t>As we talk about what we’</w:t>
            </w:r>
            <w:r w:rsidRPr="003E7029">
              <w:rPr>
                <w:rFonts w:ascii="Cambria" w:hAnsi="Cambria"/>
              </w:rPr>
              <w:t xml:space="preserve">re doing in the libraries, we often revert to this analogy of research life cycle, </w:t>
            </w:r>
            <w:r>
              <w:rPr>
                <w:rFonts w:ascii="Cambria" w:hAnsi="Cambria"/>
              </w:rPr>
              <w:t>Dave thought it</w:t>
            </w:r>
            <w:r w:rsidRPr="003E7029">
              <w:rPr>
                <w:rFonts w:ascii="Cambria" w:hAnsi="Cambria"/>
              </w:rPr>
              <w:t xml:space="preserve"> would be helpful to look at the water life cycle</w:t>
            </w:r>
            <w:r>
              <w:rPr>
                <w:rFonts w:ascii="Cambria" w:hAnsi="Cambria"/>
              </w:rPr>
              <w:t>.</w:t>
            </w:r>
            <w:r w:rsidRPr="003E7029">
              <w:rPr>
                <w:rFonts w:ascii="Cambria" w:hAnsi="Cambria"/>
              </w:rPr>
              <w:t xml:space="preserve"> </w:t>
            </w:r>
          </w:p>
          <w:p w14:paraId="6D517D2F" w14:textId="3E08214B" w:rsidR="002517E3" w:rsidRDefault="002517E3" w:rsidP="002517E3">
            <w:pPr>
              <w:jc w:val="center"/>
              <w:rPr>
                <w:rFonts w:ascii="Cambria" w:hAnsi="Cambria"/>
              </w:rPr>
            </w:pPr>
            <w:r>
              <w:rPr>
                <w:noProof/>
              </w:rPr>
              <w:drawing>
                <wp:inline distT="0" distB="0" distL="0" distR="0" wp14:anchorId="32610914" wp14:editId="35E0AF6C">
                  <wp:extent cx="2991644" cy="1745673"/>
                  <wp:effectExtent l="0" t="0" r="0" b="6985"/>
                  <wp:docPr id="3" name="Picture 3"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cy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574" cy="1778309"/>
                          </a:xfrm>
                          <a:prstGeom prst="rect">
                            <a:avLst/>
                          </a:prstGeom>
                          <a:noFill/>
                          <a:ln>
                            <a:noFill/>
                          </a:ln>
                        </pic:spPr>
                      </pic:pic>
                    </a:graphicData>
                  </a:graphic>
                </wp:inline>
              </w:drawing>
            </w:r>
          </w:p>
          <w:p w14:paraId="58F20A0B" w14:textId="77777777" w:rsidR="002517E3" w:rsidRDefault="002517E3" w:rsidP="002517E3">
            <w:pPr>
              <w:jc w:val="center"/>
              <w:rPr>
                <w:rFonts w:ascii="Cambria" w:hAnsi="Cambria"/>
              </w:rPr>
            </w:pPr>
          </w:p>
          <w:p w14:paraId="28F59F9E" w14:textId="21F23324" w:rsidR="002517E3" w:rsidRDefault="002517E3" w:rsidP="002517E3">
            <w:pPr>
              <w:jc w:val="center"/>
              <w:rPr>
                <w:rFonts w:ascii="Cambria" w:hAnsi="Cambria"/>
              </w:rPr>
            </w:pPr>
            <w:r>
              <w:rPr>
                <w:rFonts w:ascii="Cambria" w:hAnsi="Cambria"/>
              </w:rPr>
              <w:lastRenderedPageBreak/>
              <w:t>The research process</w:t>
            </w:r>
          </w:p>
          <w:p w14:paraId="3778FCB0" w14:textId="27B2D4BB" w:rsidR="002517E3" w:rsidRDefault="002517E3" w:rsidP="002517E3">
            <w:pPr>
              <w:jc w:val="center"/>
            </w:pPr>
            <w:r>
              <w:object w:dxaOrig="8565" w:dyaOrig="5115" w14:anchorId="5360F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66.8pt" o:ole="">
                  <v:imagedata r:id="rId9" o:title=""/>
                </v:shape>
                <o:OLEObject Type="Embed" ProgID="PBrush" ShapeID="_x0000_i1025" DrawAspect="Content" ObjectID="_1619606853" r:id="rId10"/>
              </w:object>
            </w:r>
          </w:p>
          <w:p w14:paraId="7CA4BEEA" w14:textId="77777777" w:rsidR="002517E3" w:rsidRDefault="002517E3" w:rsidP="002517E3">
            <w:pPr>
              <w:spacing w:line="276" w:lineRule="auto"/>
              <w:rPr>
                <w:rFonts w:ascii="Cambria" w:hAnsi="Cambria"/>
              </w:rPr>
            </w:pPr>
            <w:r w:rsidRPr="003E7029">
              <w:rPr>
                <w:rFonts w:ascii="Cambria" w:hAnsi="Cambria"/>
              </w:rPr>
              <w:t>If you go into any</w:t>
            </w:r>
            <w:r>
              <w:rPr>
                <w:rFonts w:ascii="Cambria" w:hAnsi="Cambria"/>
              </w:rPr>
              <w:t xml:space="preserve"> first year research class, you’</w:t>
            </w:r>
            <w:r w:rsidRPr="003E7029">
              <w:rPr>
                <w:rFonts w:ascii="Cambria" w:hAnsi="Cambria"/>
              </w:rPr>
              <w:t>ll see a chart that help stud</w:t>
            </w:r>
            <w:r>
              <w:rPr>
                <w:rFonts w:ascii="Cambria" w:hAnsi="Cambria"/>
              </w:rPr>
              <w:t xml:space="preserve">ents learn about their research. </w:t>
            </w:r>
            <w:r w:rsidRPr="003E7029">
              <w:rPr>
                <w:rFonts w:ascii="Cambria" w:hAnsi="Cambria"/>
              </w:rPr>
              <w:t>How that cy</w:t>
            </w:r>
            <w:r>
              <w:rPr>
                <w:rFonts w:ascii="Cambria" w:hAnsi="Cambria"/>
              </w:rPr>
              <w:t>c</w:t>
            </w:r>
            <w:r w:rsidRPr="003E7029">
              <w:rPr>
                <w:rFonts w:ascii="Cambria" w:hAnsi="Cambria"/>
              </w:rPr>
              <w:t>le has changed and how division has been engaged and wor</w:t>
            </w:r>
            <w:r>
              <w:rPr>
                <w:rFonts w:ascii="Cambria" w:hAnsi="Cambria"/>
              </w:rPr>
              <w:t>king on changes in that cycle. The water cycle, like the research cycle, is in reality much more complex.</w:t>
            </w:r>
          </w:p>
          <w:p w14:paraId="573D1530" w14:textId="77777777" w:rsidR="002517E3" w:rsidRDefault="002517E3" w:rsidP="002517E3">
            <w:pPr>
              <w:rPr>
                <w:rFonts w:ascii="Cambria" w:hAnsi="Cambria"/>
              </w:rPr>
            </w:pPr>
          </w:p>
          <w:p w14:paraId="5D62A7C8" w14:textId="77777777" w:rsidR="002517E3" w:rsidRDefault="002517E3" w:rsidP="002517E3">
            <w:pPr>
              <w:rPr>
                <w:rFonts w:ascii="Cambria" w:hAnsi="Cambria"/>
              </w:rPr>
            </w:pPr>
            <w:r>
              <w:rPr>
                <w:rFonts w:ascii="Cambria" w:hAnsi="Cambria"/>
                <w:noProof/>
              </w:rPr>
              <w:drawing>
                <wp:inline distT="0" distB="0" distL="0" distR="0" wp14:anchorId="0CD8D6BE" wp14:editId="75B2DDE9">
                  <wp:extent cx="5934075" cy="410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14:paraId="2CCB793A" w14:textId="77777777" w:rsidR="002517E3" w:rsidRDefault="002517E3" w:rsidP="002517E3">
            <w:pPr>
              <w:rPr>
                <w:rFonts w:ascii="Cambria" w:hAnsi="Cambria"/>
              </w:rPr>
            </w:pPr>
          </w:p>
          <w:p w14:paraId="14F66A2F" w14:textId="77777777" w:rsidR="002517E3" w:rsidRDefault="002517E3" w:rsidP="002517E3">
            <w:pPr>
              <w:rPr>
                <w:rFonts w:ascii="Cambria" w:hAnsi="Cambria"/>
              </w:rPr>
            </w:pPr>
            <w:r>
              <w:rPr>
                <w:rFonts w:ascii="Cambria" w:hAnsi="Cambria"/>
              </w:rPr>
              <w:t>Much like the research cycle:</w:t>
            </w:r>
          </w:p>
          <w:p w14:paraId="4C5444D2" w14:textId="77777777" w:rsidR="002517E3" w:rsidRDefault="002517E3" w:rsidP="002517E3">
            <w:pPr>
              <w:rPr>
                <w:rFonts w:ascii="Cambria" w:hAnsi="Cambria"/>
              </w:rPr>
            </w:pPr>
            <w:r>
              <w:rPr>
                <w:rFonts w:ascii="Cambria" w:hAnsi="Cambria"/>
                <w:noProof/>
              </w:rPr>
              <w:lastRenderedPageBreak/>
              <w:drawing>
                <wp:inline distT="0" distB="0" distL="0" distR="0" wp14:anchorId="69F817E5" wp14:editId="6DB9ADE4">
                  <wp:extent cx="5935980" cy="4526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526280"/>
                          </a:xfrm>
                          <a:prstGeom prst="rect">
                            <a:avLst/>
                          </a:prstGeom>
                          <a:noFill/>
                          <a:ln>
                            <a:noFill/>
                          </a:ln>
                        </pic:spPr>
                      </pic:pic>
                    </a:graphicData>
                  </a:graphic>
                </wp:inline>
              </w:drawing>
            </w:r>
          </w:p>
          <w:p w14:paraId="57E10B86" w14:textId="77777777" w:rsidR="002517E3" w:rsidRDefault="002517E3" w:rsidP="002517E3">
            <w:pPr>
              <w:rPr>
                <w:rFonts w:ascii="Cambria" w:hAnsi="Cambria"/>
              </w:rPr>
            </w:pPr>
          </w:p>
          <w:p w14:paraId="6F83E859" w14:textId="77777777" w:rsidR="002517E3" w:rsidRDefault="002517E3" w:rsidP="002517E3">
            <w:pPr>
              <w:rPr>
                <w:rFonts w:ascii="Cambria" w:hAnsi="Cambria"/>
              </w:rPr>
            </w:pPr>
            <w:r>
              <w:rPr>
                <w:rFonts w:ascii="Cambria" w:hAnsi="Cambria"/>
              </w:rPr>
              <w:t>We help researchers access the system, navigate the system, and we are working on improving the system.</w:t>
            </w:r>
          </w:p>
          <w:p w14:paraId="327581EA" w14:textId="77777777" w:rsidR="002517E3" w:rsidRPr="002517E3" w:rsidRDefault="002517E3" w:rsidP="002517E3">
            <w:pPr>
              <w:spacing w:line="276" w:lineRule="auto"/>
              <w:rPr>
                <w:rFonts w:ascii="Cambria" w:hAnsi="Cambria"/>
              </w:rPr>
            </w:pPr>
          </w:p>
          <w:p w14:paraId="0798BF6E" w14:textId="7B36944E" w:rsidR="002517E3" w:rsidRPr="002517E3" w:rsidRDefault="002517E3" w:rsidP="002517E3">
            <w:pPr>
              <w:spacing w:line="276" w:lineRule="auto"/>
              <w:rPr>
                <w:rFonts w:ascii="Cambria" w:hAnsi="Cambria"/>
              </w:rPr>
            </w:pPr>
            <w:r w:rsidRPr="002517E3">
              <w:rPr>
                <w:rFonts w:ascii="Cambria" w:hAnsi="Cambria"/>
              </w:rPr>
              <w:t>There</w:t>
            </w:r>
            <w:r>
              <w:rPr>
                <w:rFonts w:ascii="Cambria" w:hAnsi="Cambria"/>
              </w:rPr>
              <w:t xml:space="preserve"> is a dysfunction in publishing. </w:t>
            </w:r>
            <w:r w:rsidRPr="002517E3">
              <w:rPr>
                <w:rFonts w:ascii="Cambria" w:hAnsi="Cambria"/>
              </w:rPr>
              <w:t>Universities, gov’ts, and grant funders pay three times for research</w:t>
            </w:r>
            <w:r>
              <w:rPr>
                <w:rFonts w:ascii="Cambria" w:hAnsi="Cambria"/>
              </w:rPr>
              <w:t>*</w:t>
            </w:r>
            <w:r w:rsidRPr="002517E3">
              <w:rPr>
                <w:rFonts w:ascii="Cambria" w:hAnsi="Cambria"/>
              </w:rPr>
              <w:t>:</w:t>
            </w:r>
          </w:p>
          <w:p w14:paraId="09F4A0D4" w14:textId="77777777" w:rsidR="002517E3" w:rsidRPr="002517E3" w:rsidRDefault="002517E3" w:rsidP="002517E3">
            <w:pPr>
              <w:pStyle w:val="ListParagraph"/>
              <w:numPr>
                <w:ilvl w:val="0"/>
                <w:numId w:val="7"/>
              </w:numPr>
              <w:spacing w:line="276" w:lineRule="auto"/>
              <w:rPr>
                <w:rFonts w:ascii="Cambria" w:hAnsi="Cambria"/>
              </w:rPr>
            </w:pPr>
            <w:r w:rsidRPr="002517E3">
              <w:rPr>
                <w:rFonts w:ascii="Cambria" w:hAnsi="Cambria"/>
              </w:rPr>
              <w:t>They pay authors to conduct research and draft papers, which they transfer gratis to publishers</w:t>
            </w:r>
          </w:p>
          <w:p w14:paraId="08CA8B88" w14:textId="77777777" w:rsidR="002517E3" w:rsidRPr="002517E3" w:rsidRDefault="002517E3" w:rsidP="002517E3">
            <w:pPr>
              <w:pStyle w:val="ListParagraph"/>
              <w:numPr>
                <w:ilvl w:val="0"/>
                <w:numId w:val="7"/>
              </w:numPr>
              <w:spacing w:line="276" w:lineRule="auto"/>
              <w:rPr>
                <w:rFonts w:ascii="Cambria" w:hAnsi="Cambria"/>
              </w:rPr>
            </w:pPr>
            <w:r w:rsidRPr="002517E3">
              <w:rPr>
                <w:rFonts w:ascii="Cambria" w:hAnsi="Cambria"/>
              </w:rPr>
              <w:t>They pay faculty who volunteer their time to peer-review and edit journal submissions</w:t>
            </w:r>
          </w:p>
          <w:p w14:paraId="6A6D9DE1" w14:textId="014B8134" w:rsidR="002517E3" w:rsidRDefault="002517E3" w:rsidP="002517E3">
            <w:pPr>
              <w:pStyle w:val="ListParagraph"/>
              <w:numPr>
                <w:ilvl w:val="0"/>
                <w:numId w:val="7"/>
              </w:numPr>
              <w:spacing w:line="276" w:lineRule="auto"/>
              <w:rPr>
                <w:rFonts w:ascii="Cambria" w:hAnsi="Cambria"/>
              </w:rPr>
            </w:pPr>
            <w:r w:rsidRPr="002517E3">
              <w:rPr>
                <w:rFonts w:ascii="Cambria" w:hAnsi="Cambria"/>
              </w:rPr>
              <w:t>They pay publishers for access to the final, published articles, written and edited by our faculty</w:t>
            </w:r>
          </w:p>
          <w:p w14:paraId="48A84A48" w14:textId="77777777" w:rsidR="002517E3" w:rsidRPr="002517E3" w:rsidRDefault="002517E3" w:rsidP="002517E3">
            <w:pPr>
              <w:pStyle w:val="ListParagraph"/>
              <w:spacing w:line="276" w:lineRule="auto"/>
              <w:rPr>
                <w:rFonts w:ascii="Cambria" w:hAnsi="Cambria"/>
              </w:rPr>
            </w:pPr>
          </w:p>
          <w:p w14:paraId="1112D292" w14:textId="6A6254AF" w:rsidR="009C72E1" w:rsidRDefault="002517E3" w:rsidP="009C72E1">
            <w:pPr>
              <w:spacing w:after="240" w:line="360" w:lineRule="auto"/>
              <w:rPr>
                <w:rFonts w:ascii="Arial" w:hAnsi="Arial" w:cs="Arial"/>
                <w:smallCaps/>
                <w:color w:val="434343"/>
                <w:sz w:val="20"/>
                <w:szCs w:val="20"/>
              </w:rPr>
            </w:pPr>
            <w:r>
              <w:rPr>
                <w:rFonts w:ascii="Arial" w:hAnsi="Arial" w:cs="Arial"/>
                <w:color w:val="000000"/>
                <w:sz w:val="20"/>
                <w:szCs w:val="20"/>
              </w:rPr>
              <w:t>*</w:t>
            </w:r>
            <w:r>
              <w:rPr>
                <w:rFonts w:ascii="Arial" w:hAnsi="Arial" w:cs="Arial"/>
                <w:color w:val="000000"/>
                <w:sz w:val="20"/>
                <w:szCs w:val="20"/>
              </w:rPr>
              <w:t xml:space="preserve">Adapted from B. Butler &amp; J. Unsworth, </w:t>
            </w:r>
            <w:r>
              <w:rPr>
                <w:rFonts w:ascii="Arial" w:hAnsi="Arial" w:cs="Arial"/>
                <w:i/>
                <w:iCs/>
                <w:color w:val="000000"/>
                <w:sz w:val="20"/>
                <w:szCs w:val="20"/>
              </w:rPr>
              <w:t>Research Information Costs at the University of Virginia</w:t>
            </w:r>
            <w:r>
              <w:rPr>
                <w:rFonts w:ascii="Arial" w:hAnsi="Arial" w:cs="Arial"/>
                <w:smallCaps/>
                <w:color w:val="434343"/>
                <w:sz w:val="20"/>
                <w:szCs w:val="20"/>
              </w:rPr>
              <w:t>, 2018</w:t>
            </w:r>
          </w:p>
          <w:p w14:paraId="5957A2CD" w14:textId="120D7B86" w:rsidR="002517E3" w:rsidRDefault="002517E3" w:rsidP="009C72E1">
            <w:pPr>
              <w:spacing w:after="240" w:line="360" w:lineRule="auto"/>
              <w:rPr>
                <w:rFonts w:ascii="Arial" w:hAnsi="Arial" w:cs="Arial"/>
                <w:smallCaps/>
                <w:color w:val="434343"/>
                <w:sz w:val="20"/>
                <w:szCs w:val="20"/>
              </w:rPr>
            </w:pPr>
          </w:p>
          <w:p w14:paraId="2A48907C" w14:textId="3CDB9F7E" w:rsidR="002517E3" w:rsidRDefault="002517E3" w:rsidP="009C72E1">
            <w:pPr>
              <w:spacing w:after="240" w:line="360" w:lineRule="auto"/>
              <w:rPr>
                <w:rFonts w:ascii="Arial" w:hAnsi="Arial" w:cs="Arial"/>
                <w:smallCaps/>
                <w:color w:val="434343"/>
                <w:sz w:val="20"/>
                <w:szCs w:val="20"/>
              </w:rPr>
            </w:pPr>
          </w:p>
          <w:p w14:paraId="50827253" w14:textId="77777777" w:rsidR="002517E3" w:rsidRDefault="002517E3" w:rsidP="009C72E1">
            <w:pPr>
              <w:spacing w:after="240" w:line="360" w:lineRule="auto"/>
              <w:rPr>
                <w:rFonts w:ascii="Arial" w:hAnsi="Arial" w:cs="Arial"/>
                <w:smallCaps/>
                <w:color w:val="434343"/>
                <w:sz w:val="20"/>
                <w:szCs w:val="20"/>
              </w:rPr>
            </w:pPr>
          </w:p>
          <w:p w14:paraId="4BCDD3BB" w14:textId="77777777" w:rsidR="002517E3" w:rsidRDefault="002517E3" w:rsidP="009C72E1">
            <w:pPr>
              <w:spacing w:after="240" w:line="360" w:lineRule="auto"/>
            </w:pPr>
            <w:r w:rsidRPr="002517E3">
              <w:rPr>
                <w:rFonts w:ascii="Arial" w:hAnsi="Arial" w:cs="Arial"/>
                <w:color w:val="000000"/>
                <w:sz w:val="20"/>
                <w:szCs w:val="20"/>
              </w:rPr>
              <w:lastRenderedPageBreak/>
              <w:t>Fig 3. Percentage of papers published by the five major publishers, by discipline in the Natural and Medical Sciences, 1973–2013.</w:t>
            </w:r>
            <w:r>
              <w:t xml:space="preserve"> </w:t>
            </w:r>
            <w:r>
              <w:rPr>
                <w:noProof/>
              </w:rPr>
              <w:drawing>
                <wp:inline distT="0" distB="0" distL="0" distR="0" wp14:anchorId="0895606A" wp14:editId="03E65EA3">
                  <wp:extent cx="5710555" cy="3616325"/>
                  <wp:effectExtent l="0" t="0" r="4445" b="3175"/>
                  <wp:docPr id="5" name="Picture 5" descr="https://lh6.googleusercontent.com/SQiDVGDWVSednxnfvWR7BF5-d0MXIkXo6uC0xOHhSKGGstauuj87mC8zbmN_qA2r7r_qnucA3LIvwdWNfvVcxKg201wrQ8lwfBXg7RNomjMe-wENaMptZYivw-lWqaff24Lf_y9M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SQiDVGDWVSednxnfvWR7BF5-d0MXIkXo6uC0xOHhSKGGstauuj87mC8zbmN_qA2r7r_qnucA3LIvwdWNfvVcxKg201wrQ8lwfBXg7RNomjMe-wENaMptZYivw-lWqaff24Lf_y9M85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55" cy="3616325"/>
                          </a:xfrm>
                          <a:prstGeom prst="rect">
                            <a:avLst/>
                          </a:prstGeom>
                          <a:noFill/>
                          <a:ln>
                            <a:noFill/>
                          </a:ln>
                        </pic:spPr>
                      </pic:pic>
                    </a:graphicData>
                  </a:graphic>
                </wp:inline>
              </w:drawing>
            </w:r>
          </w:p>
          <w:p w14:paraId="4ECD0B2F" w14:textId="77777777" w:rsidR="002517E3" w:rsidRDefault="002517E3" w:rsidP="002517E3">
            <w:pPr>
              <w:pStyle w:val="NormalWeb"/>
              <w:spacing w:before="0" w:beforeAutospacing="0" w:after="0" w:afterAutospacing="0"/>
            </w:pPr>
            <w:r>
              <w:rPr>
                <w:rFonts w:ascii="Arial" w:hAnsi="Arial" w:cs="Arial"/>
                <w:color w:val="000000"/>
                <w:sz w:val="20"/>
                <w:szCs w:val="20"/>
              </w:rPr>
              <w:t>Larivière V, Haustein S, Mongeon P (2015) The Oligopoly of Academic Publishers in the Digital Era. PLOS ONE 10(6): e0127502. https://doi.org/10.1371/journal.pone.0127502</w:t>
            </w:r>
          </w:p>
          <w:p w14:paraId="2B32F7B2" w14:textId="46650105" w:rsidR="002517E3" w:rsidRDefault="002517E3" w:rsidP="002517E3">
            <w:pPr>
              <w:pStyle w:val="NormalWeb"/>
              <w:spacing w:before="0" w:beforeAutospacing="0" w:after="0" w:afterAutospacing="0"/>
            </w:pPr>
            <w:hyperlink r:id="rId14" w:history="1">
              <w:r>
                <w:rPr>
                  <w:rStyle w:val="Hyperlink"/>
                  <w:rFonts w:ascii="Arial" w:hAnsi="Arial" w:cs="Arial"/>
                  <w:color w:val="009999"/>
                  <w:sz w:val="20"/>
                  <w:szCs w:val="20"/>
                </w:rPr>
                <w:t>https://journals.plos.org/plosone/article?id=10.1371/journal.pone.0127502</w:t>
              </w:r>
            </w:hyperlink>
          </w:p>
          <w:p w14:paraId="2BE4ED37" w14:textId="77777777" w:rsidR="002517E3" w:rsidRDefault="002517E3" w:rsidP="002517E3">
            <w:pPr>
              <w:pStyle w:val="NormalWeb"/>
              <w:spacing w:before="0" w:beforeAutospacing="0" w:after="0" w:afterAutospacing="0"/>
            </w:pPr>
          </w:p>
          <w:p w14:paraId="75AB4438" w14:textId="77777777" w:rsidR="002517E3" w:rsidRDefault="002517E3" w:rsidP="009C72E1">
            <w:pPr>
              <w:spacing w:after="240" w:line="360" w:lineRule="auto"/>
            </w:pPr>
            <w:r>
              <w:rPr>
                <w:noProof/>
              </w:rPr>
              <w:drawing>
                <wp:inline distT="0" distB="0" distL="0" distR="0" wp14:anchorId="709C694C" wp14:editId="25B7D8A2">
                  <wp:extent cx="5469775" cy="3381233"/>
                  <wp:effectExtent l="0" t="0" r="0" b="0"/>
                  <wp:docPr id="7" name="Picture 7" descr="https://lh3.googleusercontent.com/xXesCTTxandBEt6eI-8gTHNtZhaMMJfqaiqg4PVxB_W7ck-wzknUXRA2q73iMEsCRDGSsRF91bcqykz9rzAqjXKouAXRhTy-as5U4Q8SP7Kamm1nMklT1szcPKyPOMcCX1-4WEU34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xXesCTTxandBEt6eI-8gTHNtZhaMMJfqaiqg4PVxB_W7ck-wzknUXRA2q73iMEsCRDGSsRF91bcqykz9rzAqjXKouAXRhTy-as5U4Q8SP7Kamm1nMklT1szcPKyPOMcCX1-4WEU347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9784" cy="3393602"/>
                          </a:xfrm>
                          <a:prstGeom prst="rect">
                            <a:avLst/>
                          </a:prstGeom>
                          <a:noFill/>
                          <a:ln>
                            <a:noFill/>
                          </a:ln>
                        </pic:spPr>
                      </pic:pic>
                    </a:graphicData>
                  </a:graphic>
                </wp:inline>
              </w:drawing>
            </w:r>
          </w:p>
          <w:p w14:paraId="25503920" w14:textId="77777777" w:rsidR="002517E3" w:rsidRPr="002517E3" w:rsidRDefault="002517E3" w:rsidP="00F379E4">
            <w:pPr>
              <w:spacing w:line="276" w:lineRule="auto"/>
              <w:rPr>
                <w:rFonts w:ascii="Cambria" w:hAnsi="Cambria"/>
              </w:rPr>
            </w:pPr>
            <w:r w:rsidRPr="002517E3">
              <w:rPr>
                <w:rFonts w:ascii="Cambria" w:hAnsi="Cambria"/>
              </w:rPr>
              <w:t>Total Elsevier revenue for 2016: $3,014,140,000</w:t>
            </w:r>
          </w:p>
          <w:p w14:paraId="11AC567F" w14:textId="77777777" w:rsidR="002517E3" w:rsidRPr="002517E3" w:rsidRDefault="002517E3" w:rsidP="002517E3">
            <w:pPr>
              <w:spacing w:after="240" w:line="276" w:lineRule="auto"/>
              <w:rPr>
                <w:rFonts w:ascii="Cambria" w:hAnsi="Cambria"/>
              </w:rPr>
            </w:pPr>
            <w:r w:rsidRPr="002517E3">
              <w:rPr>
                <w:rFonts w:ascii="Cambria" w:hAnsi="Cambria"/>
              </w:rPr>
              <w:t>Total Elsevier operating profit for 2016: $1,108,220,000</w:t>
            </w:r>
          </w:p>
          <w:p w14:paraId="72268319" w14:textId="77777777" w:rsidR="002517E3" w:rsidRPr="002517E3" w:rsidRDefault="002517E3" w:rsidP="002517E3">
            <w:pPr>
              <w:spacing w:after="240" w:line="276" w:lineRule="auto"/>
              <w:rPr>
                <w:rFonts w:ascii="Cambria" w:hAnsi="Cambria"/>
              </w:rPr>
            </w:pPr>
            <w:r w:rsidRPr="002517E3">
              <w:rPr>
                <w:rFonts w:ascii="Cambria" w:hAnsi="Cambria"/>
              </w:rPr>
              <w:lastRenderedPageBreak/>
              <w:t xml:space="preserve">If you calculate this out, we’re spending a TON of money on these services. In addition to library subscriptions (which are high. Duke’s annual subscription is on the order of $2million/yr for Elsevier alone), universities are giving away an incredible amount of value to these commercial vendors. </w:t>
            </w:r>
          </w:p>
          <w:p w14:paraId="3983745E" w14:textId="77777777" w:rsidR="002517E3" w:rsidRPr="002517E3" w:rsidRDefault="002517E3" w:rsidP="00F379E4">
            <w:pPr>
              <w:spacing w:line="276" w:lineRule="auto"/>
              <w:rPr>
                <w:rFonts w:ascii="Cambria" w:hAnsi="Cambria"/>
              </w:rPr>
            </w:pPr>
            <w:r w:rsidRPr="002517E3">
              <w:rPr>
                <w:rFonts w:ascii="Cambria" w:hAnsi="Cambria"/>
              </w:rPr>
              <w:t>One way to look at that is in time dontated-- recent report on the state of peer review indicated that academics dontate 68.5 million hours per year to publishers. Multiply that times avg. annual rate -- close to $1billion in donated time.</w:t>
            </w:r>
          </w:p>
          <w:p w14:paraId="35F62F92" w14:textId="77777777" w:rsidR="002517E3" w:rsidRPr="002517E3" w:rsidRDefault="002517E3" w:rsidP="00F379E4">
            <w:pPr>
              <w:spacing w:line="276" w:lineRule="auto"/>
              <w:rPr>
                <w:rFonts w:ascii="Cambria" w:hAnsi="Cambria"/>
              </w:rPr>
            </w:pPr>
            <w:r w:rsidRPr="002517E3">
              <w:rPr>
                <w:rFonts w:ascii="Cambria" w:hAnsi="Cambria"/>
              </w:rPr>
              <w:t xml:space="preserve">Or, look at it from the output perspective -- our authors produce a big chunk of Elsevier titles: </w:t>
            </w:r>
          </w:p>
          <w:p w14:paraId="4F886C5A" w14:textId="77777777" w:rsidR="002517E3" w:rsidRPr="002517E3" w:rsidRDefault="002517E3" w:rsidP="00F379E4">
            <w:pPr>
              <w:spacing w:line="276" w:lineRule="auto"/>
              <w:rPr>
                <w:rFonts w:ascii="Cambria" w:hAnsi="Cambria"/>
              </w:rPr>
            </w:pPr>
            <w:r w:rsidRPr="002517E3">
              <w:rPr>
                <w:rFonts w:ascii="Cambria" w:hAnsi="Cambria"/>
              </w:rPr>
              <w:t>Total Elsevier articles published in 2016: 420,000 (per Elsevier’s annual report)</w:t>
            </w:r>
          </w:p>
          <w:p w14:paraId="3FB18ECA" w14:textId="77777777" w:rsidR="002517E3" w:rsidRPr="002517E3" w:rsidRDefault="002517E3" w:rsidP="00F379E4">
            <w:pPr>
              <w:spacing w:line="276" w:lineRule="auto"/>
              <w:rPr>
                <w:rFonts w:ascii="Cambria" w:hAnsi="Cambria"/>
              </w:rPr>
            </w:pPr>
            <w:r w:rsidRPr="002517E3">
              <w:rPr>
                <w:rFonts w:ascii="Cambria" w:hAnsi="Cambria"/>
              </w:rPr>
              <w:t>Total Elsevier articles written by Duke authors in 2016: 2,853 (0. 679285714% of total 2016 Elsevier articles)</w:t>
            </w:r>
          </w:p>
          <w:p w14:paraId="19BFA9E9" w14:textId="77777777" w:rsidR="002517E3" w:rsidRPr="002517E3" w:rsidRDefault="002517E3" w:rsidP="00F379E4">
            <w:pPr>
              <w:spacing w:line="276" w:lineRule="auto"/>
              <w:rPr>
                <w:rFonts w:ascii="Cambria" w:hAnsi="Cambria"/>
              </w:rPr>
            </w:pPr>
            <w:r w:rsidRPr="002517E3">
              <w:rPr>
                <w:rFonts w:ascii="Cambria" w:hAnsi="Cambria"/>
              </w:rPr>
              <w:t>Total Elsevier articles written by UNC Chapel Hill Authors: 1,954* (0.465238095% of total 2016 Elsevier articles)</w:t>
            </w:r>
          </w:p>
          <w:p w14:paraId="68E610E8" w14:textId="77777777" w:rsidR="002517E3" w:rsidRPr="002517E3" w:rsidRDefault="002517E3" w:rsidP="00F379E4">
            <w:pPr>
              <w:spacing w:line="276" w:lineRule="auto"/>
              <w:rPr>
                <w:rFonts w:ascii="Cambria" w:hAnsi="Cambria"/>
              </w:rPr>
            </w:pPr>
            <w:r w:rsidRPr="002517E3">
              <w:rPr>
                <w:rFonts w:ascii="Cambria" w:hAnsi="Cambria"/>
              </w:rPr>
              <w:t>Total Elsevier articles written by NCSU authors: 1,717 (0.408809523% of total 2016 Elsevier articles)</w:t>
            </w:r>
          </w:p>
          <w:p w14:paraId="5D237623" w14:textId="77777777" w:rsidR="002517E3" w:rsidRPr="002517E3" w:rsidRDefault="002517E3" w:rsidP="00F379E4">
            <w:pPr>
              <w:spacing w:line="276" w:lineRule="auto"/>
              <w:rPr>
                <w:rFonts w:ascii="Cambria" w:hAnsi="Cambria"/>
              </w:rPr>
            </w:pPr>
            <w:r w:rsidRPr="002517E3">
              <w:rPr>
                <w:rFonts w:ascii="Cambria" w:hAnsi="Cambria"/>
              </w:rPr>
              <w:t>Total Duke, UNC, NCSU authored Elsevier articles: 6,524 (1.55333% of total 2016 Elsevier articles)</w:t>
            </w:r>
          </w:p>
          <w:p w14:paraId="3477FF19" w14:textId="77777777" w:rsidR="002517E3" w:rsidRPr="002517E3" w:rsidRDefault="002517E3" w:rsidP="00F379E4">
            <w:pPr>
              <w:spacing w:line="276" w:lineRule="auto"/>
              <w:rPr>
                <w:rFonts w:ascii="Cambria" w:hAnsi="Cambria"/>
              </w:rPr>
            </w:pPr>
            <w:r w:rsidRPr="002517E3">
              <w:rPr>
                <w:rFonts w:ascii="Cambria" w:hAnsi="Cambria"/>
              </w:rPr>
              <w:t xml:space="preserve"> </w:t>
            </w:r>
          </w:p>
          <w:p w14:paraId="7A822883" w14:textId="77777777" w:rsidR="002517E3" w:rsidRPr="002517E3" w:rsidRDefault="002517E3" w:rsidP="00F379E4">
            <w:pPr>
              <w:spacing w:line="276" w:lineRule="auto"/>
              <w:rPr>
                <w:rFonts w:ascii="Cambria" w:hAnsi="Cambria"/>
              </w:rPr>
            </w:pPr>
            <w:r w:rsidRPr="002517E3">
              <w:rPr>
                <w:rFonts w:ascii="Cambria" w:hAnsi="Cambria"/>
              </w:rPr>
              <w:t xml:space="preserve">Proportional share of Elsevier revenue from Duke, UNC, NCSU articles: $3,014,140,000 x 1.53333% = $46,216,713 </w:t>
            </w:r>
          </w:p>
          <w:p w14:paraId="75162BC3" w14:textId="2DE613D6" w:rsidR="002517E3" w:rsidRDefault="002517E3" w:rsidP="00F379E4">
            <w:pPr>
              <w:spacing w:line="276" w:lineRule="auto"/>
            </w:pPr>
            <w:r w:rsidRPr="002517E3">
              <w:rPr>
                <w:rFonts w:ascii="Cambria" w:hAnsi="Cambria"/>
              </w:rPr>
              <w:t>Proportional share of Elsevier operating profit from Duke, UNC, NCSU articles: $1,108,220,000 x 1.5333</w:t>
            </w:r>
            <w:r w:rsidRPr="00F379E4">
              <w:rPr>
                <w:rFonts w:ascii="Cambria" w:hAnsi="Cambria"/>
              </w:rPr>
              <w:t>% = $16,992,338</w:t>
            </w:r>
          </w:p>
          <w:p w14:paraId="6E93BA14" w14:textId="77777777" w:rsidR="00F379E4" w:rsidRDefault="00F379E4" w:rsidP="00F379E4">
            <w:pPr>
              <w:spacing w:line="276" w:lineRule="auto"/>
            </w:pPr>
          </w:p>
          <w:p w14:paraId="2EE68F9D" w14:textId="77777777" w:rsidR="00F379E4" w:rsidRPr="00F379E4" w:rsidRDefault="00F379E4" w:rsidP="00F379E4">
            <w:pPr>
              <w:spacing w:line="276" w:lineRule="auto"/>
              <w:rPr>
                <w:rFonts w:ascii="Cambria" w:hAnsi="Cambria"/>
              </w:rPr>
            </w:pPr>
            <w:r w:rsidRPr="00F379E4">
              <w:rPr>
                <w:rFonts w:ascii="Cambria" w:hAnsi="Cambria"/>
              </w:rPr>
              <w:t>Profit Margins:</w:t>
            </w:r>
          </w:p>
          <w:p w14:paraId="69F98B5C"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Pharmaceuticals (Pfizer): 42%</w:t>
            </w:r>
          </w:p>
          <w:p w14:paraId="256437C4" w14:textId="5E4FBD1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RELX (Elsevier): 39%</w:t>
            </w:r>
            <w:r>
              <w:rPr>
                <w:rFonts w:ascii="Cambria" w:hAnsi="Cambria"/>
              </w:rPr>
              <w:t xml:space="preserve"> </w:t>
            </w:r>
            <w:r w:rsidRPr="00F379E4">
              <w:rPr>
                <w:rFonts w:ascii="Cambria" w:hAnsi="Cambria"/>
              </w:rPr>
              <w:t>on ~ $3 billion annual revenue (2016)</w:t>
            </w:r>
          </w:p>
          <w:p w14:paraId="10BC30E6"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Apple: 37%</w:t>
            </w:r>
          </w:p>
          <w:p w14:paraId="1EACA11A"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Taylor &amp; Francis: 36%</w:t>
            </w:r>
          </w:p>
          <w:p w14:paraId="5FAD291A"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Springer-Nature: 35%</w:t>
            </w:r>
          </w:p>
          <w:p w14:paraId="110EAF4D"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Banking (Industrial &amp; Commercial Bank of China): 29%</w:t>
            </w:r>
          </w:p>
          <w:p w14:paraId="7B67E32D" w14:textId="77777777" w:rsidR="00F379E4" w:rsidRPr="00F379E4" w:rsidRDefault="00F379E4" w:rsidP="00F379E4">
            <w:pPr>
              <w:pStyle w:val="ListParagraph"/>
              <w:numPr>
                <w:ilvl w:val="0"/>
                <w:numId w:val="8"/>
              </w:numPr>
              <w:spacing w:line="276" w:lineRule="auto"/>
              <w:rPr>
                <w:rFonts w:ascii="Cambria" w:hAnsi="Cambria"/>
              </w:rPr>
            </w:pPr>
            <w:r w:rsidRPr="00F379E4">
              <w:rPr>
                <w:rFonts w:ascii="Cambria" w:hAnsi="Cambria"/>
              </w:rPr>
              <w:t>Wiley: 28%</w:t>
            </w:r>
          </w:p>
          <w:p w14:paraId="4A3867A7" w14:textId="77777777" w:rsidR="00F379E4" w:rsidRPr="00F379E4" w:rsidRDefault="00F379E4" w:rsidP="00F379E4">
            <w:pPr>
              <w:pStyle w:val="ListParagraph"/>
              <w:numPr>
                <w:ilvl w:val="0"/>
                <w:numId w:val="8"/>
              </w:numPr>
              <w:spacing w:line="276" w:lineRule="auto"/>
            </w:pPr>
            <w:r w:rsidRPr="00F379E4">
              <w:rPr>
                <w:rFonts w:ascii="Cambria" w:hAnsi="Cambria"/>
              </w:rPr>
              <w:t>Automotive (Hyundai): 10%</w:t>
            </w:r>
          </w:p>
          <w:p w14:paraId="67355DBD" w14:textId="77777777" w:rsidR="00F379E4" w:rsidRDefault="00F379E4" w:rsidP="00F379E4">
            <w:pPr>
              <w:spacing w:line="276" w:lineRule="auto"/>
              <w:rPr>
                <w:rFonts w:ascii="Arial" w:hAnsi="Arial" w:cs="Arial"/>
                <w:color w:val="000000"/>
                <w:sz w:val="20"/>
                <w:szCs w:val="20"/>
              </w:rPr>
            </w:pPr>
          </w:p>
          <w:p w14:paraId="69EF215B" w14:textId="77777777" w:rsidR="00F379E4" w:rsidRDefault="00F379E4" w:rsidP="00F379E4">
            <w:pPr>
              <w:spacing w:line="276" w:lineRule="auto"/>
              <w:rPr>
                <w:rFonts w:ascii="Arial" w:hAnsi="Arial" w:cs="Arial"/>
                <w:smallCaps/>
                <w:color w:val="434343"/>
                <w:sz w:val="20"/>
                <w:szCs w:val="20"/>
              </w:rPr>
            </w:pPr>
            <w:r w:rsidRPr="00F379E4">
              <w:rPr>
                <w:rFonts w:ascii="Arial" w:hAnsi="Arial" w:cs="Arial"/>
                <w:color w:val="000000"/>
                <w:sz w:val="20"/>
                <w:szCs w:val="20"/>
              </w:rPr>
              <w:t xml:space="preserve">Adapted from B. Butler &amp; J. Unsworth, </w:t>
            </w:r>
            <w:r w:rsidRPr="00F379E4">
              <w:rPr>
                <w:rFonts w:ascii="Arial" w:hAnsi="Arial" w:cs="Arial"/>
                <w:i/>
                <w:iCs/>
                <w:color w:val="000000"/>
                <w:sz w:val="20"/>
                <w:szCs w:val="20"/>
              </w:rPr>
              <w:t>Research Information Costs at the University of Virginia</w:t>
            </w:r>
            <w:r w:rsidRPr="00F379E4">
              <w:rPr>
                <w:rFonts w:ascii="Arial" w:hAnsi="Arial" w:cs="Arial"/>
                <w:smallCaps/>
                <w:color w:val="434343"/>
                <w:sz w:val="20"/>
                <w:szCs w:val="20"/>
              </w:rPr>
              <w:t>, 2018</w:t>
            </w:r>
          </w:p>
          <w:p w14:paraId="3C9018FB" w14:textId="77777777" w:rsidR="00F379E4" w:rsidRDefault="00F379E4" w:rsidP="00F379E4">
            <w:pPr>
              <w:spacing w:line="276" w:lineRule="auto"/>
              <w:rPr>
                <w:rFonts w:ascii="Arial" w:hAnsi="Arial" w:cs="Arial"/>
                <w:smallCaps/>
                <w:color w:val="434343"/>
                <w:sz w:val="20"/>
                <w:szCs w:val="20"/>
              </w:rPr>
            </w:pPr>
          </w:p>
          <w:p w14:paraId="5298E7ED" w14:textId="77777777" w:rsidR="00F379E4" w:rsidRDefault="00F379E4" w:rsidP="00F379E4">
            <w:pPr>
              <w:spacing w:line="276" w:lineRule="auto"/>
            </w:pPr>
            <w:r>
              <w:rPr>
                <w:noProof/>
              </w:rPr>
              <w:lastRenderedPageBreak/>
              <w:drawing>
                <wp:inline distT="0" distB="0" distL="0" distR="0" wp14:anchorId="318EBCA9" wp14:editId="528238BE">
                  <wp:extent cx="5884602" cy="3366494"/>
                  <wp:effectExtent l="0" t="0" r="1905" b="5715"/>
                  <wp:docPr id="8" name="Picture 8" descr="https://lh5.googleusercontent.com/XksS2jrkVlXUQG25ZVpcOXihXXV_rJu2ErkPrwxhI79ZcTSbx9Dq-2c2-ylJ25w1Wl8DuQ2QwMc70jwxjaqUtexIll2Hx-0Ked5SxEILkN93bhgCrmo06a8RXW74Gm33-tl2vsnJv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XksS2jrkVlXUQG25ZVpcOXihXXV_rJu2ErkPrwxhI79ZcTSbx9Dq-2c2-ylJ25w1Wl8DuQ2QwMc70jwxjaqUtexIll2Hx-0Ked5SxEILkN93bhgCrmo06a8RXW74Gm33-tl2vsnJvO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2010" cy="3387894"/>
                          </a:xfrm>
                          <a:prstGeom prst="rect">
                            <a:avLst/>
                          </a:prstGeom>
                          <a:noFill/>
                          <a:ln>
                            <a:noFill/>
                          </a:ln>
                        </pic:spPr>
                      </pic:pic>
                    </a:graphicData>
                  </a:graphic>
                </wp:inline>
              </w:drawing>
            </w:r>
          </w:p>
          <w:p w14:paraId="0C20E47C" w14:textId="77777777" w:rsidR="00F379E4" w:rsidRDefault="00F379E4" w:rsidP="00F379E4">
            <w:pPr>
              <w:spacing w:line="276" w:lineRule="auto"/>
              <w:rPr>
                <w:rFonts w:ascii="Cambria" w:hAnsi="Cambria"/>
              </w:rPr>
            </w:pPr>
            <w:r w:rsidRPr="00F379E4">
              <w:rPr>
                <w:rFonts w:ascii="Cambria" w:hAnsi="Cambria"/>
              </w:rPr>
              <w:t>Generally Good, but problematic when all controlled by one company (Elsevier)</w:t>
            </w:r>
            <w:r>
              <w:rPr>
                <w:rFonts w:ascii="Cambria" w:hAnsi="Cambria"/>
              </w:rPr>
              <w:t>.</w:t>
            </w:r>
          </w:p>
          <w:p w14:paraId="02190C17" w14:textId="77777777" w:rsidR="00F379E4" w:rsidRDefault="00F379E4" w:rsidP="00F379E4">
            <w:pPr>
              <w:spacing w:line="276" w:lineRule="auto"/>
              <w:rPr>
                <w:rFonts w:ascii="Cambria" w:hAnsi="Cambria"/>
              </w:rPr>
            </w:pPr>
          </w:p>
          <w:p w14:paraId="70EC4F04" w14:textId="77777777" w:rsidR="00F379E4" w:rsidRDefault="00F379E4" w:rsidP="00F379E4">
            <w:pPr>
              <w:spacing w:line="276" w:lineRule="auto"/>
              <w:rPr>
                <w:rFonts w:ascii="Cambria" w:hAnsi="Cambria"/>
              </w:rPr>
            </w:pPr>
            <w:r>
              <w:rPr>
                <w:rFonts w:ascii="Cambria" w:hAnsi="Cambria"/>
              </w:rPr>
              <w:t xml:space="preserve">Some ideas: </w:t>
            </w:r>
          </w:p>
          <w:p w14:paraId="3F649048" w14:textId="77777777" w:rsidR="00F379E4" w:rsidRPr="00F379E4" w:rsidRDefault="00F379E4" w:rsidP="00F379E4">
            <w:pPr>
              <w:pStyle w:val="ListParagraph"/>
              <w:numPr>
                <w:ilvl w:val="0"/>
                <w:numId w:val="9"/>
              </w:numPr>
              <w:spacing w:line="276" w:lineRule="auto"/>
              <w:rPr>
                <w:rFonts w:ascii="Cambria" w:hAnsi="Cambria"/>
              </w:rPr>
            </w:pPr>
            <w:r w:rsidRPr="00F379E4">
              <w:rPr>
                <w:rFonts w:ascii="Cambria" w:hAnsi="Cambria"/>
              </w:rPr>
              <w:t>Open infrastructure (both nonprofit and commercial)</w:t>
            </w:r>
          </w:p>
          <w:p w14:paraId="0FFFE683" w14:textId="77777777" w:rsidR="00F379E4" w:rsidRPr="00F379E4" w:rsidRDefault="00F379E4" w:rsidP="00F379E4">
            <w:pPr>
              <w:pStyle w:val="ListParagraph"/>
              <w:numPr>
                <w:ilvl w:val="0"/>
                <w:numId w:val="9"/>
              </w:numPr>
              <w:spacing w:line="276" w:lineRule="auto"/>
              <w:rPr>
                <w:rFonts w:ascii="Cambria" w:hAnsi="Cambria"/>
              </w:rPr>
            </w:pPr>
            <w:r w:rsidRPr="00F379E4">
              <w:rPr>
                <w:rFonts w:ascii="Cambria" w:hAnsi="Cambria"/>
              </w:rPr>
              <w:t>Help reinvigorate alternative publishers</w:t>
            </w:r>
          </w:p>
          <w:p w14:paraId="673AE696" w14:textId="77777777" w:rsidR="00F379E4" w:rsidRPr="00F379E4" w:rsidRDefault="00F379E4" w:rsidP="00F379E4">
            <w:pPr>
              <w:pStyle w:val="ListParagraph"/>
              <w:numPr>
                <w:ilvl w:val="0"/>
                <w:numId w:val="9"/>
              </w:numPr>
              <w:spacing w:line="276" w:lineRule="auto"/>
              <w:rPr>
                <w:rFonts w:ascii="Cambria" w:hAnsi="Cambria"/>
              </w:rPr>
            </w:pPr>
            <w:r w:rsidRPr="00F379E4">
              <w:rPr>
                <w:rFonts w:ascii="Cambria" w:hAnsi="Cambria"/>
              </w:rPr>
              <w:t>Scholarly Societies</w:t>
            </w:r>
          </w:p>
          <w:p w14:paraId="59ACEEC5" w14:textId="77777777" w:rsidR="00F379E4" w:rsidRPr="00F379E4" w:rsidRDefault="00F379E4" w:rsidP="00F379E4">
            <w:pPr>
              <w:pStyle w:val="ListParagraph"/>
              <w:numPr>
                <w:ilvl w:val="0"/>
                <w:numId w:val="9"/>
              </w:numPr>
              <w:spacing w:line="276" w:lineRule="auto"/>
              <w:rPr>
                <w:rFonts w:ascii="Cambria" w:hAnsi="Cambria"/>
              </w:rPr>
            </w:pPr>
            <w:r w:rsidRPr="00F379E4">
              <w:rPr>
                <w:rFonts w:ascii="Cambria" w:hAnsi="Cambria"/>
              </w:rPr>
              <w:t>University Presses</w:t>
            </w:r>
          </w:p>
          <w:p w14:paraId="247D7508" w14:textId="5A50D315" w:rsidR="00F379E4" w:rsidRPr="00F379E4" w:rsidRDefault="00F379E4" w:rsidP="00F379E4">
            <w:pPr>
              <w:pStyle w:val="ListParagraph"/>
              <w:numPr>
                <w:ilvl w:val="0"/>
                <w:numId w:val="9"/>
              </w:numPr>
              <w:spacing w:line="276" w:lineRule="auto"/>
              <w:rPr>
                <w:rFonts w:ascii="Cambria" w:hAnsi="Cambria"/>
              </w:rPr>
            </w:pPr>
            <w:r w:rsidRPr="00F379E4">
              <w:rPr>
                <w:rFonts w:ascii="Cambria" w:hAnsi="Cambria"/>
              </w:rPr>
              <w:t>Open access licensing</w:t>
            </w:r>
          </w:p>
        </w:tc>
      </w:tr>
      <w:tr w:rsidR="000937CC" w:rsidRPr="00626085" w14:paraId="7B4FC544" w14:textId="77777777" w:rsidTr="00F379E4">
        <w:trPr>
          <w:trHeight w:val="863"/>
        </w:trPr>
        <w:tc>
          <w:tcPr>
            <w:tcW w:w="1653" w:type="dxa"/>
            <w:shd w:val="clear" w:color="auto" w:fill="5B9BD5" w:themeFill="accent1"/>
            <w:vAlign w:val="bottom"/>
          </w:tcPr>
          <w:p w14:paraId="14DF7638" w14:textId="77777777" w:rsidR="000937CC" w:rsidRPr="00626085" w:rsidRDefault="000937CC" w:rsidP="00505806">
            <w:pPr>
              <w:spacing w:line="360" w:lineRule="auto"/>
              <w:rPr>
                <w:rFonts w:ascii="Cambria" w:hAnsi="Cambria"/>
                <w:b/>
                <w:color w:val="FFFFFF" w:themeColor="background1"/>
              </w:rPr>
            </w:pPr>
            <w:r w:rsidRPr="00626085">
              <w:rPr>
                <w:rFonts w:ascii="Cambria" w:hAnsi="Cambria"/>
                <w:b/>
                <w:color w:val="FFFFFF" w:themeColor="background1"/>
              </w:rPr>
              <w:lastRenderedPageBreak/>
              <w:t>CONCLUSION</w:t>
            </w:r>
          </w:p>
        </w:tc>
        <w:tc>
          <w:tcPr>
            <w:tcW w:w="9576" w:type="dxa"/>
            <w:gridSpan w:val="5"/>
            <w:vAlign w:val="bottom"/>
          </w:tcPr>
          <w:p w14:paraId="5BC6F91D" w14:textId="24F62DD6" w:rsidR="000937CC" w:rsidRPr="00626085" w:rsidRDefault="00461B8A" w:rsidP="00505806">
            <w:pPr>
              <w:spacing w:line="360" w:lineRule="auto"/>
              <w:rPr>
                <w:rFonts w:ascii="Cambria" w:hAnsi="Cambria"/>
                <w:color w:val="000000" w:themeColor="text1"/>
              </w:rPr>
            </w:pPr>
            <w:r>
              <w:rPr>
                <w:rFonts w:ascii="Cambria" w:eastAsia="Times New Roman" w:hAnsi="Cambria"/>
                <w:color w:val="333333"/>
              </w:rPr>
              <w:t>N/A.</w:t>
            </w:r>
          </w:p>
        </w:tc>
      </w:tr>
      <w:tr w:rsidR="00F379E4" w:rsidRPr="00626085" w14:paraId="37A9AA32" w14:textId="77777777" w:rsidTr="00F379E4">
        <w:trPr>
          <w:trHeight w:val="449"/>
        </w:trPr>
        <w:tc>
          <w:tcPr>
            <w:tcW w:w="4802" w:type="dxa"/>
            <w:gridSpan w:val="2"/>
            <w:shd w:val="clear" w:color="auto" w:fill="4472C4" w:themeFill="accent5"/>
            <w:vAlign w:val="bottom"/>
          </w:tcPr>
          <w:p w14:paraId="3E4FCBF2" w14:textId="77777777" w:rsidR="000937CC" w:rsidRPr="00626085" w:rsidRDefault="000937CC" w:rsidP="00505806">
            <w:pPr>
              <w:spacing w:line="360" w:lineRule="auto"/>
              <w:rPr>
                <w:rFonts w:ascii="Cambria" w:hAnsi="Cambria"/>
                <w:b/>
                <w:color w:val="FFFFFF" w:themeColor="background1"/>
              </w:rPr>
            </w:pPr>
            <w:r w:rsidRPr="00626085">
              <w:rPr>
                <w:rFonts w:ascii="Cambria" w:hAnsi="Cambria"/>
                <w:b/>
                <w:color w:val="FFFFFF" w:themeColor="background1"/>
              </w:rPr>
              <w:t>ACTION</w:t>
            </w:r>
          </w:p>
        </w:tc>
        <w:tc>
          <w:tcPr>
            <w:tcW w:w="3257" w:type="dxa"/>
            <w:gridSpan w:val="3"/>
            <w:shd w:val="clear" w:color="auto" w:fill="4472C4" w:themeFill="accent5"/>
            <w:vAlign w:val="bottom"/>
          </w:tcPr>
          <w:p w14:paraId="164FE1B4" w14:textId="77777777" w:rsidR="000937CC" w:rsidRPr="00626085" w:rsidRDefault="000937CC" w:rsidP="00505806">
            <w:pPr>
              <w:spacing w:line="360" w:lineRule="auto"/>
              <w:rPr>
                <w:rFonts w:ascii="Cambria" w:hAnsi="Cambria"/>
                <w:b/>
                <w:color w:val="FFFFFF" w:themeColor="background1"/>
              </w:rPr>
            </w:pPr>
            <w:r w:rsidRPr="00626085">
              <w:rPr>
                <w:rFonts w:ascii="Cambria" w:hAnsi="Cambria"/>
                <w:b/>
                <w:color w:val="FFFFFF" w:themeColor="background1"/>
              </w:rPr>
              <w:t>ACTION TO BE TAKEN BY</w:t>
            </w:r>
          </w:p>
        </w:tc>
        <w:tc>
          <w:tcPr>
            <w:tcW w:w="3170" w:type="dxa"/>
            <w:shd w:val="clear" w:color="auto" w:fill="4472C4" w:themeFill="accent5"/>
            <w:vAlign w:val="bottom"/>
          </w:tcPr>
          <w:p w14:paraId="11926141" w14:textId="77777777" w:rsidR="000937CC" w:rsidRPr="00626085" w:rsidRDefault="000937CC" w:rsidP="00505806">
            <w:pPr>
              <w:spacing w:line="360" w:lineRule="auto"/>
              <w:rPr>
                <w:rFonts w:ascii="Cambria" w:hAnsi="Cambria"/>
                <w:b/>
                <w:color w:val="FFFFFF" w:themeColor="background1"/>
              </w:rPr>
            </w:pPr>
            <w:r w:rsidRPr="00626085">
              <w:rPr>
                <w:rFonts w:ascii="Cambria" w:hAnsi="Cambria"/>
                <w:b/>
                <w:color w:val="FFFFFF" w:themeColor="background1"/>
              </w:rPr>
              <w:t>DATE TO BE ACTIONED BY</w:t>
            </w:r>
          </w:p>
        </w:tc>
      </w:tr>
      <w:tr w:rsidR="00F379E4" w:rsidRPr="00626085" w14:paraId="749B084A" w14:textId="77777777" w:rsidTr="00F379E4">
        <w:trPr>
          <w:trHeight w:val="431"/>
        </w:trPr>
        <w:tc>
          <w:tcPr>
            <w:tcW w:w="4802" w:type="dxa"/>
            <w:gridSpan w:val="2"/>
            <w:vAlign w:val="bottom"/>
          </w:tcPr>
          <w:p w14:paraId="02F300C2" w14:textId="04ED7417" w:rsidR="000937CC" w:rsidRPr="00626085" w:rsidRDefault="00F379E4" w:rsidP="00505806">
            <w:pPr>
              <w:spacing w:line="360" w:lineRule="auto"/>
              <w:rPr>
                <w:rFonts w:ascii="Cambria" w:hAnsi="Cambria"/>
                <w:color w:val="000000" w:themeColor="text1"/>
              </w:rPr>
            </w:pPr>
            <w:r>
              <w:rPr>
                <w:rFonts w:ascii="Cambria" w:hAnsi="Cambria"/>
                <w:color w:val="000000" w:themeColor="text1"/>
              </w:rPr>
              <w:t>Elsevier will be a topic on the agenda in the Spring.</w:t>
            </w:r>
          </w:p>
        </w:tc>
        <w:tc>
          <w:tcPr>
            <w:tcW w:w="3257" w:type="dxa"/>
            <w:gridSpan w:val="3"/>
            <w:vAlign w:val="bottom"/>
          </w:tcPr>
          <w:p w14:paraId="3F70B59E" w14:textId="5AADDF8A" w:rsidR="000937CC" w:rsidRPr="00626085" w:rsidRDefault="00F379E4" w:rsidP="00505806">
            <w:pPr>
              <w:spacing w:line="360" w:lineRule="auto"/>
              <w:rPr>
                <w:rFonts w:ascii="Cambria" w:hAnsi="Cambria"/>
                <w:color w:val="000000" w:themeColor="text1"/>
              </w:rPr>
            </w:pPr>
            <w:r>
              <w:rPr>
                <w:rFonts w:ascii="Cambria" w:hAnsi="Cambria"/>
                <w:color w:val="000000" w:themeColor="text1"/>
              </w:rPr>
              <w:t>5/4/2019</w:t>
            </w:r>
          </w:p>
        </w:tc>
        <w:tc>
          <w:tcPr>
            <w:tcW w:w="3170" w:type="dxa"/>
            <w:vAlign w:val="bottom"/>
          </w:tcPr>
          <w:p w14:paraId="61F44F82" w14:textId="3B341A3A" w:rsidR="000937CC" w:rsidRPr="00626085" w:rsidRDefault="00F379E4" w:rsidP="00505806">
            <w:pPr>
              <w:spacing w:line="360" w:lineRule="auto"/>
              <w:rPr>
                <w:rFonts w:ascii="Cambria" w:hAnsi="Cambria"/>
                <w:color w:val="000000" w:themeColor="text1"/>
              </w:rPr>
            </w:pPr>
            <w:r>
              <w:rPr>
                <w:rFonts w:ascii="Cambria" w:hAnsi="Cambria"/>
                <w:color w:val="000000" w:themeColor="text1"/>
              </w:rPr>
              <w:t>3/27/2019</w:t>
            </w:r>
          </w:p>
        </w:tc>
      </w:tr>
    </w:tbl>
    <w:p w14:paraId="5F5FF9C0" w14:textId="03830FA0" w:rsidR="009C72E1" w:rsidRDefault="009C72E1" w:rsidP="009C72E1">
      <w:pPr>
        <w:spacing w:after="240" w:line="360" w:lineRule="auto"/>
        <w:rPr>
          <w:rFonts w:ascii="Cambria" w:eastAsia="Times New Roman" w:hAnsi="Cambria"/>
          <w:color w:val="333333"/>
        </w:rPr>
      </w:pPr>
      <w:bookmarkStart w:id="0" w:name="_GoBack"/>
      <w:bookmarkEnd w:id="0"/>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885"/>
        <w:gridCol w:w="3420"/>
        <w:gridCol w:w="270"/>
        <w:gridCol w:w="1710"/>
        <w:gridCol w:w="721"/>
        <w:gridCol w:w="2789"/>
      </w:tblGrid>
      <w:tr w:rsidR="009C72E1" w:rsidRPr="00626085" w14:paraId="5568BE3F" w14:textId="77777777" w:rsidTr="00F41F39">
        <w:trPr>
          <w:trHeight w:val="449"/>
        </w:trPr>
        <w:tc>
          <w:tcPr>
            <w:tcW w:w="10795" w:type="dxa"/>
            <w:gridSpan w:val="6"/>
            <w:shd w:val="clear" w:color="auto" w:fill="4472C4" w:themeFill="accent5"/>
            <w:vAlign w:val="bottom"/>
          </w:tcPr>
          <w:p w14:paraId="1B66E4EB" w14:textId="3A44B176" w:rsidR="009C72E1" w:rsidRPr="00626085" w:rsidRDefault="00643341" w:rsidP="00F41F39">
            <w:pPr>
              <w:spacing w:line="360" w:lineRule="auto"/>
              <w:jc w:val="center"/>
              <w:rPr>
                <w:rFonts w:ascii="Cambria" w:hAnsi="Cambria"/>
                <w:b/>
                <w:color w:val="FFFFFF" w:themeColor="background1"/>
              </w:rPr>
            </w:pPr>
            <w:r>
              <w:rPr>
                <w:rFonts w:ascii="Cambria" w:hAnsi="Cambria"/>
                <w:b/>
                <w:color w:val="FFFFFF" w:themeColor="background1"/>
              </w:rPr>
              <w:t>Faculty Newsletter</w:t>
            </w:r>
          </w:p>
        </w:tc>
      </w:tr>
      <w:tr w:rsidR="009C72E1" w:rsidRPr="00626085" w14:paraId="68C7E8A5" w14:textId="77777777" w:rsidTr="00F41F39">
        <w:trPr>
          <w:trHeight w:val="467"/>
        </w:trPr>
        <w:tc>
          <w:tcPr>
            <w:tcW w:w="1885" w:type="dxa"/>
            <w:shd w:val="clear" w:color="auto" w:fill="5B9BD5" w:themeFill="accent1"/>
            <w:vAlign w:val="bottom"/>
          </w:tcPr>
          <w:p w14:paraId="2E575D8A" w14:textId="77777777" w:rsidR="009C72E1" w:rsidRPr="00626085" w:rsidRDefault="009C72E1" w:rsidP="00F41F39">
            <w:pPr>
              <w:spacing w:line="360" w:lineRule="auto"/>
              <w:rPr>
                <w:rFonts w:ascii="Cambria" w:hAnsi="Cambria"/>
                <w:b/>
                <w:color w:val="4472C4"/>
              </w:rPr>
            </w:pPr>
            <w:r w:rsidRPr="00626085">
              <w:rPr>
                <w:rFonts w:ascii="Cambria" w:hAnsi="Cambria"/>
                <w:b/>
                <w:color w:val="FFFFFF" w:themeColor="background1"/>
              </w:rPr>
              <w:t>TIME ALLOCATED</w:t>
            </w:r>
          </w:p>
        </w:tc>
        <w:tc>
          <w:tcPr>
            <w:tcW w:w="3690" w:type="dxa"/>
            <w:gridSpan w:val="2"/>
            <w:vAlign w:val="bottom"/>
          </w:tcPr>
          <w:p w14:paraId="68AC4B20" w14:textId="450D6164" w:rsidR="009C72E1" w:rsidRPr="00626085" w:rsidRDefault="00643341" w:rsidP="00F41F39">
            <w:pPr>
              <w:spacing w:line="360" w:lineRule="auto"/>
              <w:rPr>
                <w:rFonts w:ascii="Cambria" w:hAnsi="Cambria"/>
                <w:b/>
                <w:color w:val="4472C4"/>
              </w:rPr>
            </w:pPr>
            <w:r>
              <w:rPr>
                <w:rFonts w:ascii="Cambria" w:hAnsi="Cambria"/>
                <w:b/>
                <w:color w:val="4472C4"/>
              </w:rPr>
              <w:t>1</w:t>
            </w:r>
            <w:r w:rsidR="00D0091F">
              <w:rPr>
                <w:rFonts w:ascii="Cambria" w:hAnsi="Cambria"/>
                <w:b/>
                <w:color w:val="4472C4"/>
              </w:rPr>
              <w:t>0 mins</w:t>
            </w:r>
          </w:p>
        </w:tc>
        <w:tc>
          <w:tcPr>
            <w:tcW w:w="1710" w:type="dxa"/>
            <w:shd w:val="clear" w:color="auto" w:fill="5B9BD5" w:themeFill="accent1"/>
            <w:vAlign w:val="bottom"/>
          </w:tcPr>
          <w:p w14:paraId="34CAFC38" w14:textId="77777777" w:rsidR="009C72E1" w:rsidRPr="00626085" w:rsidRDefault="009C72E1" w:rsidP="00F41F39">
            <w:pPr>
              <w:spacing w:line="360" w:lineRule="auto"/>
              <w:rPr>
                <w:rFonts w:ascii="Cambria" w:hAnsi="Cambria"/>
                <w:b/>
                <w:color w:val="4472C4"/>
              </w:rPr>
            </w:pPr>
            <w:r w:rsidRPr="00626085">
              <w:rPr>
                <w:rFonts w:ascii="Cambria" w:hAnsi="Cambria"/>
                <w:b/>
                <w:color w:val="FFFFFF" w:themeColor="background1"/>
              </w:rPr>
              <w:t>PRESENTED BY</w:t>
            </w:r>
          </w:p>
        </w:tc>
        <w:tc>
          <w:tcPr>
            <w:tcW w:w="3510" w:type="dxa"/>
            <w:gridSpan w:val="2"/>
            <w:vAlign w:val="bottom"/>
          </w:tcPr>
          <w:p w14:paraId="6A3AB1E7" w14:textId="7858CA64" w:rsidR="009C72E1" w:rsidRPr="00626085" w:rsidRDefault="009C72E1" w:rsidP="00643341">
            <w:pPr>
              <w:spacing w:line="360" w:lineRule="auto"/>
              <w:rPr>
                <w:rFonts w:ascii="Cambria" w:hAnsi="Cambria"/>
                <w:b/>
                <w:color w:val="4472C4"/>
              </w:rPr>
            </w:pPr>
            <w:r>
              <w:rPr>
                <w:rFonts w:ascii="Cambria" w:hAnsi="Cambria"/>
                <w:b/>
                <w:color w:val="4472C4"/>
              </w:rPr>
              <w:t>Deborah Jakubs</w:t>
            </w:r>
          </w:p>
        </w:tc>
      </w:tr>
      <w:tr w:rsidR="009C72E1" w:rsidRPr="00626085" w14:paraId="120BEC9E" w14:textId="77777777" w:rsidTr="00F41F39">
        <w:trPr>
          <w:trHeight w:val="827"/>
        </w:trPr>
        <w:tc>
          <w:tcPr>
            <w:tcW w:w="1885" w:type="dxa"/>
            <w:shd w:val="clear" w:color="auto" w:fill="4472C4" w:themeFill="accent5"/>
            <w:vAlign w:val="bottom"/>
          </w:tcPr>
          <w:p w14:paraId="5834FA33" w14:textId="77777777" w:rsidR="009C72E1" w:rsidRPr="00626085" w:rsidRDefault="009C72E1" w:rsidP="00F41F39">
            <w:pPr>
              <w:spacing w:line="360" w:lineRule="auto"/>
              <w:rPr>
                <w:rFonts w:ascii="Cambria" w:hAnsi="Cambria"/>
                <w:b/>
                <w:color w:val="FFFFFF" w:themeColor="background1"/>
              </w:rPr>
            </w:pPr>
            <w:r w:rsidRPr="00626085">
              <w:rPr>
                <w:rFonts w:ascii="Cambria" w:hAnsi="Cambria"/>
                <w:b/>
                <w:color w:val="FFFFFF" w:themeColor="background1"/>
              </w:rPr>
              <w:t xml:space="preserve">DISCUSSION  </w:t>
            </w:r>
          </w:p>
        </w:tc>
        <w:tc>
          <w:tcPr>
            <w:tcW w:w="8910" w:type="dxa"/>
            <w:gridSpan w:val="5"/>
            <w:vAlign w:val="bottom"/>
          </w:tcPr>
          <w:p w14:paraId="71BFFEF6" w14:textId="77777777" w:rsidR="009C72E1" w:rsidRDefault="00643341" w:rsidP="00643341">
            <w:pPr>
              <w:spacing w:after="240" w:line="360" w:lineRule="auto"/>
              <w:rPr>
                <w:rFonts w:ascii="Cambria" w:eastAsia="Times New Roman" w:hAnsi="Cambria"/>
                <w:color w:val="333333"/>
              </w:rPr>
            </w:pPr>
            <w:r>
              <w:rPr>
                <w:rFonts w:ascii="Cambria" w:eastAsia="Times New Roman" w:hAnsi="Cambria"/>
                <w:color w:val="333333"/>
              </w:rPr>
              <w:t>Deborah presented on the Faculty Newsletter and solicited feedback from faculty members of the Library Council on how to get faculty members to sign up for the Libraries’ Faculty Newsletter.</w:t>
            </w:r>
          </w:p>
          <w:p w14:paraId="3CC28F98" w14:textId="77777777" w:rsidR="00643341" w:rsidRDefault="00643341" w:rsidP="00643341">
            <w:pPr>
              <w:spacing w:after="240" w:line="360" w:lineRule="auto"/>
              <w:rPr>
                <w:rFonts w:ascii="Cambria" w:eastAsia="Times New Roman" w:hAnsi="Cambria"/>
                <w:color w:val="333333"/>
              </w:rPr>
            </w:pPr>
            <w:r>
              <w:rPr>
                <w:rFonts w:ascii="Cambria" w:eastAsia="Times New Roman" w:hAnsi="Cambria"/>
                <w:color w:val="333333"/>
              </w:rPr>
              <w:lastRenderedPageBreak/>
              <w:t>Many faculty members are unaware of the newsletter. DUL is given the list of new faculty members coming into DUL, but we do not have access to the entire list of faculty members.</w:t>
            </w:r>
          </w:p>
          <w:p w14:paraId="24169983" w14:textId="42A2A975" w:rsidR="00643341" w:rsidRPr="00626085" w:rsidRDefault="00643341" w:rsidP="00643341">
            <w:pPr>
              <w:spacing w:after="240" w:line="360" w:lineRule="auto"/>
              <w:rPr>
                <w:rFonts w:ascii="Cambria" w:eastAsia="Times New Roman" w:hAnsi="Cambria"/>
                <w:color w:val="333333"/>
              </w:rPr>
            </w:pPr>
            <w:r>
              <w:rPr>
                <w:rFonts w:ascii="Cambria" w:eastAsia="Times New Roman" w:hAnsi="Cambria"/>
                <w:color w:val="333333"/>
              </w:rPr>
              <w:t xml:space="preserve">Some suggested contacting department heads and having them add the link to the faculty newsletter sign-up sheet in their department newsletters, but many faculty members stated that they do not read </w:t>
            </w:r>
            <w:r w:rsidR="00E168FE">
              <w:rPr>
                <w:rFonts w:ascii="Cambria" w:eastAsia="Times New Roman" w:hAnsi="Cambria"/>
                <w:color w:val="333333"/>
              </w:rPr>
              <w:t xml:space="preserve">some of </w:t>
            </w:r>
            <w:r>
              <w:rPr>
                <w:rFonts w:ascii="Cambria" w:eastAsia="Times New Roman" w:hAnsi="Cambria"/>
                <w:color w:val="333333"/>
              </w:rPr>
              <w:t>the newsletters they receive.</w:t>
            </w:r>
          </w:p>
        </w:tc>
      </w:tr>
      <w:tr w:rsidR="009C72E1" w:rsidRPr="00626085" w14:paraId="276BBCE7" w14:textId="77777777" w:rsidTr="00F41F39">
        <w:trPr>
          <w:trHeight w:val="863"/>
        </w:trPr>
        <w:tc>
          <w:tcPr>
            <w:tcW w:w="1885" w:type="dxa"/>
            <w:shd w:val="clear" w:color="auto" w:fill="5B9BD5" w:themeFill="accent1"/>
            <w:vAlign w:val="bottom"/>
          </w:tcPr>
          <w:p w14:paraId="6E811B73" w14:textId="77777777" w:rsidR="009C72E1" w:rsidRPr="00626085" w:rsidRDefault="009C72E1" w:rsidP="00F41F39">
            <w:pPr>
              <w:spacing w:line="360" w:lineRule="auto"/>
              <w:rPr>
                <w:rFonts w:ascii="Cambria" w:hAnsi="Cambria"/>
                <w:b/>
                <w:color w:val="FFFFFF" w:themeColor="background1"/>
              </w:rPr>
            </w:pPr>
            <w:r w:rsidRPr="00626085">
              <w:rPr>
                <w:rFonts w:ascii="Cambria" w:hAnsi="Cambria"/>
                <w:b/>
                <w:color w:val="FFFFFF" w:themeColor="background1"/>
              </w:rPr>
              <w:lastRenderedPageBreak/>
              <w:t>CONCLUSION</w:t>
            </w:r>
          </w:p>
        </w:tc>
        <w:tc>
          <w:tcPr>
            <w:tcW w:w="8910" w:type="dxa"/>
            <w:gridSpan w:val="5"/>
            <w:vAlign w:val="bottom"/>
          </w:tcPr>
          <w:p w14:paraId="6A06F180" w14:textId="77777777" w:rsidR="009C72E1" w:rsidRPr="00626085" w:rsidRDefault="009C72E1" w:rsidP="00F41F39">
            <w:pPr>
              <w:spacing w:line="360" w:lineRule="auto"/>
              <w:rPr>
                <w:rFonts w:ascii="Cambria" w:hAnsi="Cambria"/>
                <w:color w:val="000000" w:themeColor="text1"/>
              </w:rPr>
            </w:pPr>
            <w:r>
              <w:rPr>
                <w:rFonts w:ascii="Cambria" w:eastAsia="Times New Roman" w:hAnsi="Cambria"/>
                <w:color w:val="333333"/>
              </w:rPr>
              <w:t>N/A.</w:t>
            </w:r>
          </w:p>
        </w:tc>
      </w:tr>
      <w:tr w:rsidR="009C72E1" w:rsidRPr="00626085" w14:paraId="425E4E6D" w14:textId="77777777" w:rsidTr="00F41F39">
        <w:trPr>
          <w:trHeight w:val="449"/>
        </w:trPr>
        <w:tc>
          <w:tcPr>
            <w:tcW w:w="5305" w:type="dxa"/>
            <w:gridSpan w:val="2"/>
            <w:shd w:val="clear" w:color="auto" w:fill="4472C4" w:themeFill="accent5"/>
            <w:vAlign w:val="bottom"/>
          </w:tcPr>
          <w:p w14:paraId="6B3AB7FE" w14:textId="77777777" w:rsidR="009C72E1" w:rsidRPr="00626085" w:rsidRDefault="009C72E1" w:rsidP="00F41F39">
            <w:pPr>
              <w:spacing w:line="360" w:lineRule="auto"/>
              <w:rPr>
                <w:rFonts w:ascii="Cambria" w:hAnsi="Cambria"/>
                <w:b/>
                <w:color w:val="FFFFFF" w:themeColor="background1"/>
              </w:rPr>
            </w:pPr>
            <w:r w:rsidRPr="00626085">
              <w:rPr>
                <w:rFonts w:ascii="Cambria" w:hAnsi="Cambria"/>
                <w:b/>
                <w:color w:val="FFFFFF" w:themeColor="background1"/>
              </w:rPr>
              <w:t>ACTION</w:t>
            </w:r>
          </w:p>
        </w:tc>
        <w:tc>
          <w:tcPr>
            <w:tcW w:w="2701" w:type="dxa"/>
            <w:gridSpan w:val="3"/>
            <w:shd w:val="clear" w:color="auto" w:fill="4472C4" w:themeFill="accent5"/>
            <w:vAlign w:val="bottom"/>
          </w:tcPr>
          <w:p w14:paraId="46B16F74" w14:textId="77777777" w:rsidR="009C72E1" w:rsidRPr="00626085" w:rsidRDefault="009C72E1" w:rsidP="00F41F39">
            <w:pPr>
              <w:spacing w:line="360" w:lineRule="auto"/>
              <w:rPr>
                <w:rFonts w:ascii="Cambria" w:hAnsi="Cambria"/>
                <w:b/>
                <w:color w:val="FFFFFF" w:themeColor="background1"/>
              </w:rPr>
            </w:pPr>
            <w:r w:rsidRPr="00626085">
              <w:rPr>
                <w:rFonts w:ascii="Cambria" w:hAnsi="Cambria"/>
                <w:b/>
                <w:color w:val="FFFFFF" w:themeColor="background1"/>
              </w:rPr>
              <w:t>ACTION TO BE TAKEN BY</w:t>
            </w:r>
          </w:p>
        </w:tc>
        <w:tc>
          <w:tcPr>
            <w:tcW w:w="2789" w:type="dxa"/>
            <w:shd w:val="clear" w:color="auto" w:fill="4472C4" w:themeFill="accent5"/>
            <w:vAlign w:val="bottom"/>
          </w:tcPr>
          <w:p w14:paraId="200D8970" w14:textId="77777777" w:rsidR="009C72E1" w:rsidRPr="00626085" w:rsidRDefault="009C72E1" w:rsidP="00F41F39">
            <w:pPr>
              <w:spacing w:line="360" w:lineRule="auto"/>
              <w:rPr>
                <w:rFonts w:ascii="Cambria" w:hAnsi="Cambria"/>
                <w:b/>
                <w:color w:val="FFFFFF" w:themeColor="background1"/>
              </w:rPr>
            </w:pPr>
            <w:r w:rsidRPr="00626085">
              <w:rPr>
                <w:rFonts w:ascii="Cambria" w:hAnsi="Cambria"/>
                <w:b/>
                <w:color w:val="FFFFFF" w:themeColor="background1"/>
              </w:rPr>
              <w:t>DATE TO BE ACTIONED BY</w:t>
            </w:r>
          </w:p>
        </w:tc>
      </w:tr>
      <w:tr w:rsidR="009C72E1" w:rsidRPr="00626085" w14:paraId="7AF4504C" w14:textId="77777777" w:rsidTr="00F41F39">
        <w:trPr>
          <w:trHeight w:val="431"/>
        </w:trPr>
        <w:tc>
          <w:tcPr>
            <w:tcW w:w="5305" w:type="dxa"/>
            <w:gridSpan w:val="2"/>
            <w:vAlign w:val="bottom"/>
          </w:tcPr>
          <w:p w14:paraId="36F3830A" w14:textId="52191881" w:rsidR="009C72E1" w:rsidRPr="00626085" w:rsidRDefault="00643341" w:rsidP="00643341">
            <w:pPr>
              <w:spacing w:line="360" w:lineRule="auto"/>
              <w:rPr>
                <w:rFonts w:ascii="Cambria" w:hAnsi="Cambria"/>
                <w:color w:val="000000" w:themeColor="text1"/>
              </w:rPr>
            </w:pPr>
            <w:r w:rsidRPr="00626085">
              <w:rPr>
                <w:rFonts w:ascii="Cambria" w:hAnsi="Cambria"/>
                <w:color w:val="000000" w:themeColor="text1"/>
              </w:rPr>
              <w:t xml:space="preserve"> </w:t>
            </w:r>
          </w:p>
        </w:tc>
        <w:tc>
          <w:tcPr>
            <w:tcW w:w="2701" w:type="dxa"/>
            <w:gridSpan w:val="3"/>
            <w:vAlign w:val="bottom"/>
          </w:tcPr>
          <w:p w14:paraId="36F6EF80" w14:textId="25760856" w:rsidR="009C72E1" w:rsidRPr="00626085" w:rsidRDefault="009C72E1" w:rsidP="00643341">
            <w:pPr>
              <w:spacing w:line="360" w:lineRule="auto"/>
              <w:rPr>
                <w:rFonts w:ascii="Cambria" w:hAnsi="Cambria"/>
                <w:color w:val="000000" w:themeColor="text1"/>
              </w:rPr>
            </w:pPr>
          </w:p>
        </w:tc>
        <w:tc>
          <w:tcPr>
            <w:tcW w:w="2789" w:type="dxa"/>
            <w:vAlign w:val="bottom"/>
          </w:tcPr>
          <w:p w14:paraId="3A4EC550" w14:textId="689AB834" w:rsidR="009C72E1" w:rsidRPr="00626085" w:rsidRDefault="009C72E1" w:rsidP="00F41F39">
            <w:pPr>
              <w:spacing w:line="360" w:lineRule="auto"/>
              <w:rPr>
                <w:rFonts w:ascii="Cambria" w:hAnsi="Cambria"/>
                <w:color w:val="000000" w:themeColor="text1"/>
              </w:rPr>
            </w:pPr>
          </w:p>
        </w:tc>
      </w:tr>
      <w:tr w:rsidR="009C72E1" w:rsidRPr="00626085" w14:paraId="36687BF2" w14:textId="77777777" w:rsidTr="00F41F39">
        <w:trPr>
          <w:trHeight w:val="431"/>
        </w:trPr>
        <w:tc>
          <w:tcPr>
            <w:tcW w:w="5305" w:type="dxa"/>
            <w:gridSpan w:val="2"/>
            <w:vAlign w:val="bottom"/>
          </w:tcPr>
          <w:p w14:paraId="09B96355" w14:textId="77777777" w:rsidR="009C72E1" w:rsidRPr="00626085" w:rsidRDefault="009C72E1" w:rsidP="00F41F39">
            <w:pPr>
              <w:spacing w:line="360" w:lineRule="auto"/>
              <w:rPr>
                <w:rFonts w:ascii="Cambria" w:hAnsi="Cambria"/>
                <w:color w:val="000000" w:themeColor="text1"/>
              </w:rPr>
            </w:pPr>
          </w:p>
        </w:tc>
        <w:tc>
          <w:tcPr>
            <w:tcW w:w="2701" w:type="dxa"/>
            <w:gridSpan w:val="3"/>
            <w:vAlign w:val="bottom"/>
          </w:tcPr>
          <w:p w14:paraId="282460C3" w14:textId="77777777" w:rsidR="009C72E1" w:rsidRPr="00626085" w:rsidRDefault="009C72E1" w:rsidP="00F41F39">
            <w:pPr>
              <w:spacing w:line="360" w:lineRule="auto"/>
              <w:rPr>
                <w:rFonts w:ascii="Cambria" w:hAnsi="Cambria"/>
                <w:color w:val="000000" w:themeColor="text1"/>
              </w:rPr>
            </w:pPr>
          </w:p>
        </w:tc>
        <w:tc>
          <w:tcPr>
            <w:tcW w:w="2789" w:type="dxa"/>
            <w:vAlign w:val="bottom"/>
          </w:tcPr>
          <w:p w14:paraId="16A0EB1D" w14:textId="77777777" w:rsidR="009C72E1" w:rsidRPr="00626085" w:rsidRDefault="009C72E1" w:rsidP="00F41F39">
            <w:pPr>
              <w:spacing w:line="360" w:lineRule="auto"/>
              <w:rPr>
                <w:rFonts w:ascii="Cambria" w:hAnsi="Cambria"/>
                <w:color w:val="000000" w:themeColor="text1"/>
              </w:rPr>
            </w:pPr>
          </w:p>
        </w:tc>
      </w:tr>
      <w:tr w:rsidR="009C72E1" w:rsidRPr="00626085" w14:paraId="1280028B" w14:textId="77777777" w:rsidTr="00F41F39">
        <w:trPr>
          <w:trHeight w:val="431"/>
        </w:trPr>
        <w:tc>
          <w:tcPr>
            <w:tcW w:w="5305" w:type="dxa"/>
            <w:gridSpan w:val="2"/>
            <w:vAlign w:val="bottom"/>
          </w:tcPr>
          <w:p w14:paraId="6167C688" w14:textId="77777777" w:rsidR="009C72E1" w:rsidRPr="00626085" w:rsidRDefault="009C72E1" w:rsidP="00F41F39">
            <w:pPr>
              <w:spacing w:line="360" w:lineRule="auto"/>
              <w:rPr>
                <w:rFonts w:ascii="Cambria" w:hAnsi="Cambria"/>
                <w:color w:val="000000" w:themeColor="text1"/>
              </w:rPr>
            </w:pPr>
          </w:p>
        </w:tc>
        <w:tc>
          <w:tcPr>
            <w:tcW w:w="2701" w:type="dxa"/>
            <w:gridSpan w:val="3"/>
            <w:vAlign w:val="bottom"/>
          </w:tcPr>
          <w:p w14:paraId="65384484" w14:textId="77777777" w:rsidR="009C72E1" w:rsidRPr="00626085" w:rsidRDefault="009C72E1" w:rsidP="00F41F39">
            <w:pPr>
              <w:spacing w:line="360" w:lineRule="auto"/>
              <w:rPr>
                <w:rFonts w:ascii="Cambria" w:hAnsi="Cambria"/>
                <w:color w:val="000000" w:themeColor="text1"/>
              </w:rPr>
            </w:pPr>
          </w:p>
        </w:tc>
        <w:tc>
          <w:tcPr>
            <w:tcW w:w="2789" w:type="dxa"/>
            <w:vAlign w:val="bottom"/>
          </w:tcPr>
          <w:p w14:paraId="3AA9787C" w14:textId="77777777" w:rsidR="009C72E1" w:rsidRPr="00626085" w:rsidRDefault="009C72E1" w:rsidP="00F41F39">
            <w:pPr>
              <w:spacing w:line="360" w:lineRule="auto"/>
              <w:rPr>
                <w:rFonts w:ascii="Cambria" w:hAnsi="Cambria"/>
                <w:color w:val="000000" w:themeColor="text1"/>
              </w:rPr>
            </w:pPr>
          </w:p>
        </w:tc>
      </w:tr>
      <w:tr w:rsidR="009C72E1" w:rsidRPr="00626085" w14:paraId="530E77C5" w14:textId="77777777" w:rsidTr="00F41F39">
        <w:trPr>
          <w:trHeight w:val="431"/>
        </w:trPr>
        <w:tc>
          <w:tcPr>
            <w:tcW w:w="5305" w:type="dxa"/>
            <w:gridSpan w:val="2"/>
            <w:vAlign w:val="bottom"/>
          </w:tcPr>
          <w:p w14:paraId="53EE4BA3" w14:textId="77777777" w:rsidR="009C72E1" w:rsidRPr="00626085" w:rsidRDefault="009C72E1" w:rsidP="00F41F39">
            <w:pPr>
              <w:spacing w:line="360" w:lineRule="auto"/>
              <w:rPr>
                <w:rFonts w:ascii="Cambria" w:hAnsi="Cambria"/>
                <w:color w:val="000000" w:themeColor="text1"/>
              </w:rPr>
            </w:pPr>
          </w:p>
        </w:tc>
        <w:tc>
          <w:tcPr>
            <w:tcW w:w="2701" w:type="dxa"/>
            <w:gridSpan w:val="3"/>
            <w:vAlign w:val="bottom"/>
          </w:tcPr>
          <w:p w14:paraId="77D88E71" w14:textId="77777777" w:rsidR="009C72E1" w:rsidRPr="00626085" w:rsidRDefault="009C72E1" w:rsidP="00F41F39">
            <w:pPr>
              <w:spacing w:line="360" w:lineRule="auto"/>
              <w:rPr>
                <w:rFonts w:ascii="Cambria" w:hAnsi="Cambria"/>
                <w:color w:val="000000" w:themeColor="text1"/>
              </w:rPr>
            </w:pPr>
          </w:p>
        </w:tc>
        <w:tc>
          <w:tcPr>
            <w:tcW w:w="2789" w:type="dxa"/>
            <w:vAlign w:val="bottom"/>
          </w:tcPr>
          <w:p w14:paraId="49DD8A46" w14:textId="77777777" w:rsidR="009C72E1" w:rsidRPr="00626085" w:rsidRDefault="009C72E1" w:rsidP="00F41F39">
            <w:pPr>
              <w:spacing w:line="360" w:lineRule="auto"/>
              <w:rPr>
                <w:rFonts w:ascii="Cambria" w:hAnsi="Cambria"/>
                <w:color w:val="000000" w:themeColor="text1"/>
              </w:rPr>
            </w:pPr>
          </w:p>
        </w:tc>
      </w:tr>
    </w:tbl>
    <w:p w14:paraId="55FB0E78" w14:textId="77777777" w:rsidR="009C72E1" w:rsidRPr="009C72E1" w:rsidRDefault="009C72E1" w:rsidP="009C72E1">
      <w:pPr>
        <w:spacing w:after="240" w:line="360" w:lineRule="auto"/>
        <w:rPr>
          <w:rFonts w:ascii="Cambria" w:eastAsia="Times New Roman" w:hAnsi="Cambria"/>
          <w:color w:val="333333"/>
        </w:rPr>
      </w:pPr>
    </w:p>
    <w:p w14:paraId="16617409" w14:textId="348B6CF0" w:rsidR="00834B14" w:rsidRPr="00626085" w:rsidRDefault="00834B14" w:rsidP="00461B8A">
      <w:pPr>
        <w:spacing w:line="360" w:lineRule="auto"/>
        <w:rPr>
          <w:rFonts w:ascii="Cambria" w:hAnsi="Cambria"/>
          <w:b/>
          <w:caps/>
          <w:color w:val="4472C4"/>
        </w:rPr>
      </w:pPr>
    </w:p>
    <w:sectPr w:rsidR="00834B14" w:rsidRPr="00626085" w:rsidSect="00D21A8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C2A5F" w14:textId="77777777" w:rsidR="00F67B00" w:rsidRDefault="00F67B00" w:rsidP="007240E0">
      <w:r>
        <w:separator/>
      </w:r>
    </w:p>
  </w:endnote>
  <w:endnote w:type="continuationSeparator" w:id="0">
    <w:p w14:paraId="27499A49" w14:textId="77777777" w:rsidR="00F67B00" w:rsidRDefault="00F67B00" w:rsidP="0072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62B57" w14:textId="77777777" w:rsidR="00F67B00" w:rsidRDefault="00F67B00" w:rsidP="007240E0">
      <w:r>
        <w:separator/>
      </w:r>
    </w:p>
  </w:footnote>
  <w:footnote w:type="continuationSeparator" w:id="0">
    <w:p w14:paraId="1B04127E" w14:textId="77777777" w:rsidR="00F67B00" w:rsidRDefault="00F67B00" w:rsidP="0072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F04C8"/>
    <w:multiLevelType w:val="hybridMultilevel"/>
    <w:tmpl w:val="C2E6A1E0"/>
    <w:lvl w:ilvl="0" w:tplc="F5D4677E">
      <w:start w:val="1"/>
      <w:numFmt w:val="decimal"/>
      <w:lvlText w:val="%1)"/>
      <w:lvlJc w:val="left"/>
      <w:pPr>
        <w:ind w:left="720" w:hanging="360"/>
      </w:pPr>
      <w:rPr>
        <w:rFonts w:eastAsia="Times New Roman"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43B73"/>
    <w:multiLevelType w:val="hybridMultilevel"/>
    <w:tmpl w:val="D398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54B6F"/>
    <w:multiLevelType w:val="hybridMultilevel"/>
    <w:tmpl w:val="607E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D43A3"/>
    <w:multiLevelType w:val="hybridMultilevel"/>
    <w:tmpl w:val="1C58A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063D94"/>
    <w:multiLevelType w:val="hybridMultilevel"/>
    <w:tmpl w:val="15163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EB4B38"/>
    <w:multiLevelType w:val="hybridMultilevel"/>
    <w:tmpl w:val="CD2EE4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BD52EA"/>
    <w:multiLevelType w:val="hybridMultilevel"/>
    <w:tmpl w:val="3DE8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E14D9"/>
    <w:multiLevelType w:val="hybridMultilevel"/>
    <w:tmpl w:val="961A127E"/>
    <w:lvl w:ilvl="0" w:tplc="B822A17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5237F6F"/>
    <w:multiLevelType w:val="hybridMultilevel"/>
    <w:tmpl w:val="2FE4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CFE"/>
    <w:rsid w:val="00081CA0"/>
    <w:rsid w:val="000937CC"/>
    <w:rsid w:val="000D677B"/>
    <w:rsid w:val="00115070"/>
    <w:rsid w:val="0015170A"/>
    <w:rsid w:val="00162AF3"/>
    <w:rsid w:val="00173FA1"/>
    <w:rsid w:val="001761B1"/>
    <w:rsid w:val="002517E3"/>
    <w:rsid w:val="002764E7"/>
    <w:rsid w:val="00280008"/>
    <w:rsid w:val="002C2BF6"/>
    <w:rsid w:val="002E28CC"/>
    <w:rsid w:val="003003C9"/>
    <w:rsid w:val="0031039C"/>
    <w:rsid w:val="00327A13"/>
    <w:rsid w:val="00345427"/>
    <w:rsid w:val="003A2A6B"/>
    <w:rsid w:val="003C57C0"/>
    <w:rsid w:val="003D029E"/>
    <w:rsid w:val="003E5FBE"/>
    <w:rsid w:val="003E774F"/>
    <w:rsid w:val="004273E4"/>
    <w:rsid w:val="004464B6"/>
    <w:rsid w:val="00453FA5"/>
    <w:rsid w:val="00461B8A"/>
    <w:rsid w:val="00471C74"/>
    <w:rsid w:val="00480D67"/>
    <w:rsid w:val="00483CFA"/>
    <w:rsid w:val="004841E2"/>
    <w:rsid w:val="004937B7"/>
    <w:rsid w:val="004966B3"/>
    <w:rsid w:val="0052561B"/>
    <w:rsid w:val="005532CA"/>
    <w:rsid w:val="0056233A"/>
    <w:rsid w:val="00585FEB"/>
    <w:rsid w:val="005C13E0"/>
    <w:rsid w:val="005C27C7"/>
    <w:rsid w:val="005C5CFE"/>
    <w:rsid w:val="005F3074"/>
    <w:rsid w:val="00626085"/>
    <w:rsid w:val="006317B6"/>
    <w:rsid w:val="00643341"/>
    <w:rsid w:val="00652163"/>
    <w:rsid w:val="006A1806"/>
    <w:rsid w:val="006D6A7F"/>
    <w:rsid w:val="006D7F90"/>
    <w:rsid w:val="007118E1"/>
    <w:rsid w:val="007240E0"/>
    <w:rsid w:val="007679A3"/>
    <w:rsid w:val="007958D0"/>
    <w:rsid w:val="007C3B9F"/>
    <w:rsid w:val="007F71FA"/>
    <w:rsid w:val="00834B14"/>
    <w:rsid w:val="008572CD"/>
    <w:rsid w:val="0087133E"/>
    <w:rsid w:val="0091306E"/>
    <w:rsid w:val="0097759D"/>
    <w:rsid w:val="0098763A"/>
    <w:rsid w:val="009C72E1"/>
    <w:rsid w:val="00A36ACD"/>
    <w:rsid w:val="00A4290C"/>
    <w:rsid w:val="00A44B72"/>
    <w:rsid w:val="00A827E8"/>
    <w:rsid w:val="00AD72AD"/>
    <w:rsid w:val="00B02689"/>
    <w:rsid w:val="00B62642"/>
    <w:rsid w:val="00BB2906"/>
    <w:rsid w:val="00BE20BA"/>
    <w:rsid w:val="00BF5429"/>
    <w:rsid w:val="00C015E6"/>
    <w:rsid w:val="00C0292E"/>
    <w:rsid w:val="00C16EE4"/>
    <w:rsid w:val="00C72A4B"/>
    <w:rsid w:val="00C8622E"/>
    <w:rsid w:val="00C967C2"/>
    <w:rsid w:val="00CB3144"/>
    <w:rsid w:val="00D0091F"/>
    <w:rsid w:val="00D21A81"/>
    <w:rsid w:val="00D4578F"/>
    <w:rsid w:val="00D4677E"/>
    <w:rsid w:val="00D61920"/>
    <w:rsid w:val="00D6312D"/>
    <w:rsid w:val="00DE29A3"/>
    <w:rsid w:val="00E168FE"/>
    <w:rsid w:val="00E31CDF"/>
    <w:rsid w:val="00EA2569"/>
    <w:rsid w:val="00ED0625"/>
    <w:rsid w:val="00EE4DFF"/>
    <w:rsid w:val="00EE639C"/>
    <w:rsid w:val="00F37312"/>
    <w:rsid w:val="00F379E4"/>
    <w:rsid w:val="00F67B00"/>
    <w:rsid w:val="00FD3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AD6D2"/>
  <w15:docId w15:val="{6CF4B3C1-8F37-4B4E-A01C-67E26CF82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3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92E"/>
    <w:pPr>
      <w:ind w:left="720"/>
      <w:contextualSpacing/>
    </w:pPr>
  </w:style>
  <w:style w:type="paragraph" w:styleId="Header">
    <w:name w:val="header"/>
    <w:basedOn w:val="Normal"/>
    <w:link w:val="HeaderChar"/>
    <w:uiPriority w:val="99"/>
    <w:unhideWhenUsed/>
    <w:rsid w:val="007240E0"/>
    <w:pPr>
      <w:tabs>
        <w:tab w:val="center" w:pos="4680"/>
        <w:tab w:val="right" w:pos="9360"/>
      </w:tabs>
    </w:pPr>
  </w:style>
  <w:style w:type="character" w:customStyle="1" w:styleId="HeaderChar">
    <w:name w:val="Header Char"/>
    <w:link w:val="Header"/>
    <w:uiPriority w:val="99"/>
    <w:rsid w:val="007240E0"/>
    <w:rPr>
      <w:sz w:val="24"/>
      <w:szCs w:val="24"/>
    </w:rPr>
  </w:style>
  <w:style w:type="paragraph" w:styleId="Footer">
    <w:name w:val="footer"/>
    <w:basedOn w:val="Normal"/>
    <w:link w:val="FooterChar"/>
    <w:uiPriority w:val="99"/>
    <w:unhideWhenUsed/>
    <w:rsid w:val="007240E0"/>
    <w:pPr>
      <w:tabs>
        <w:tab w:val="center" w:pos="4680"/>
        <w:tab w:val="right" w:pos="9360"/>
      </w:tabs>
    </w:pPr>
  </w:style>
  <w:style w:type="character" w:customStyle="1" w:styleId="FooterChar">
    <w:name w:val="Footer Char"/>
    <w:link w:val="Footer"/>
    <w:uiPriority w:val="99"/>
    <w:rsid w:val="007240E0"/>
    <w:rPr>
      <w:sz w:val="24"/>
      <w:szCs w:val="24"/>
    </w:rPr>
  </w:style>
  <w:style w:type="paragraph" w:styleId="BalloonText">
    <w:name w:val="Balloon Text"/>
    <w:basedOn w:val="Normal"/>
    <w:link w:val="BalloonTextChar"/>
    <w:uiPriority w:val="99"/>
    <w:semiHidden/>
    <w:unhideWhenUsed/>
    <w:rsid w:val="00834B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B14"/>
    <w:rPr>
      <w:rFonts w:ascii="Lucida Grande" w:hAnsi="Lucida Grande" w:cs="Lucida Grande"/>
      <w:sz w:val="18"/>
      <w:szCs w:val="18"/>
    </w:rPr>
  </w:style>
  <w:style w:type="character" w:styleId="Hyperlink">
    <w:name w:val="Hyperlink"/>
    <w:basedOn w:val="DefaultParagraphFont"/>
    <w:uiPriority w:val="99"/>
    <w:unhideWhenUsed/>
    <w:rsid w:val="008572CD"/>
    <w:rPr>
      <w:color w:val="0563C1" w:themeColor="hyperlink"/>
      <w:u w:val="single"/>
    </w:rPr>
  </w:style>
  <w:style w:type="paragraph" w:styleId="NormalWeb">
    <w:name w:val="Normal (Web)"/>
    <w:basedOn w:val="Normal"/>
    <w:uiPriority w:val="99"/>
    <w:semiHidden/>
    <w:unhideWhenUsed/>
    <w:rsid w:val="002517E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6160">
      <w:bodyDiv w:val="1"/>
      <w:marLeft w:val="0"/>
      <w:marRight w:val="0"/>
      <w:marTop w:val="0"/>
      <w:marBottom w:val="0"/>
      <w:divBdr>
        <w:top w:val="none" w:sz="0" w:space="0" w:color="auto"/>
        <w:left w:val="none" w:sz="0" w:space="0" w:color="auto"/>
        <w:bottom w:val="none" w:sz="0" w:space="0" w:color="auto"/>
        <w:right w:val="none" w:sz="0" w:space="0" w:color="auto"/>
      </w:divBdr>
    </w:div>
    <w:div w:id="528223058">
      <w:bodyDiv w:val="1"/>
      <w:marLeft w:val="0"/>
      <w:marRight w:val="0"/>
      <w:marTop w:val="0"/>
      <w:marBottom w:val="0"/>
      <w:divBdr>
        <w:top w:val="none" w:sz="0" w:space="0" w:color="auto"/>
        <w:left w:val="none" w:sz="0" w:space="0" w:color="auto"/>
        <w:bottom w:val="none" w:sz="0" w:space="0" w:color="auto"/>
        <w:right w:val="none" w:sz="0" w:space="0" w:color="auto"/>
      </w:divBdr>
    </w:div>
    <w:div w:id="581184278">
      <w:bodyDiv w:val="1"/>
      <w:marLeft w:val="0"/>
      <w:marRight w:val="0"/>
      <w:marTop w:val="0"/>
      <w:marBottom w:val="0"/>
      <w:divBdr>
        <w:top w:val="none" w:sz="0" w:space="0" w:color="auto"/>
        <w:left w:val="none" w:sz="0" w:space="0" w:color="auto"/>
        <w:bottom w:val="none" w:sz="0" w:space="0" w:color="auto"/>
        <w:right w:val="none" w:sz="0" w:space="0" w:color="auto"/>
      </w:divBdr>
    </w:div>
    <w:div w:id="721714092">
      <w:bodyDiv w:val="1"/>
      <w:marLeft w:val="0"/>
      <w:marRight w:val="0"/>
      <w:marTop w:val="0"/>
      <w:marBottom w:val="0"/>
      <w:divBdr>
        <w:top w:val="none" w:sz="0" w:space="0" w:color="auto"/>
        <w:left w:val="none" w:sz="0" w:space="0" w:color="auto"/>
        <w:bottom w:val="none" w:sz="0" w:space="0" w:color="auto"/>
        <w:right w:val="none" w:sz="0" w:space="0" w:color="auto"/>
      </w:divBdr>
    </w:div>
    <w:div w:id="949315691">
      <w:bodyDiv w:val="1"/>
      <w:marLeft w:val="0"/>
      <w:marRight w:val="0"/>
      <w:marTop w:val="0"/>
      <w:marBottom w:val="0"/>
      <w:divBdr>
        <w:top w:val="none" w:sz="0" w:space="0" w:color="auto"/>
        <w:left w:val="none" w:sz="0" w:space="0" w:color="auto"/>
        <w:bottom w:val="none" w:sz="0" w:space="0" w:color="auto"/>
        <w:right w:val="none" w:sz="0" w:space="0" w:color="auto"/>
      </w:divBdr>
    </w:div>
    <w:div w:id="1033267509">
      <w:bodyDiv w:val="1"/>
      <w:marLeft w:val="0"/>
      <w:marRight w:val="0"/>
      <w:marTop w:val="0"/>
      <w:marBottom w:val="0"/>
      <w:divBdr>
        <w:top w:val="none" w:sz="0" w:space="0" w:color="auto"/>
        <w:left w:val="none" w:sz="0" w:space="0" w:color="auto"/>
        <w:bottom w:val="none" w:sz="0" w:space="0" w:color="auto"/>
        <w:right w:val="none" w:sz="0" w:space="0" w:color="auto"/>
      </w:divBdr>
    </w:div>
    <w:div w:id="1051854304">
      <w:bodyDiv w:val="1"/>
      <w:marLeft w:val="0"/>
      <w:marRight w:val="0"/>
      <w:marTop w:val="0"/>
      <w:marBottom w:val="0"/>
      <w:divBdr>
        <w:top w:val="none" w:sz="0" w:space="0" w:color="auto"/>
        <w:left w:val="none" w:sz="0" w:space="0" w:color="auto"/>
        <w:bottom w:val="none" w:sz="0" w:space="0" w:color="auto"/>
        <w:right w:val="none" w:sz="0" w:space="0" w:color="auto"/>
      </w:divBdr>
    </w:div>
    <w:div w:id="1678654887">
      <w:bodyDiv w:val="1"/>
      <w:marLeft w:val="0"/>
      <w:marRight w:val="0"/>
      <w:marTop w:val="0"/>
      <w:marBottom w:val="0"/>
      <w:divBdr>
        <w:top w:val="none" w:sz="0" w:space="0" w:color="auto"/>
        <w:left w:val="none" w:sz="0" w:space="0" w:color="auto"/>
        <w:bottom w:val="none" w:sz="0" w:space="0" w:color="auto"/>
        <w:right w:val="none" w:sz="0" w:space="0" w:color="auto"/>
      </w:divBdr>
    </w:div>
    <w:div w:id="2022388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ournals.plos.org/plosone/article?id=10.1371/journal.pone.01275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e\AppData\Local\Temp\Temp_MeetingMinutesInf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0F2F33-FB3E-4F62-AA8A-28A0A9A9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Temp_MeetingMinutesInformal</Template>
  <TotalTime>18</TotalTime>
  <Pages>7</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Alane</dc:creator>
  <cp:keywords/>
  <dc:description/>
  <cp:lastModifiedBy>Katryna Robinson</cp:lastModifiedBy>
  <cp:revision>3</cp:revision>
  <dcterms:created xsi:type="dcterms:W3CDTF">2019-05-17T15:19:00Z</dcterms:created>
  <dcterms:modified xsi:type="dcterms:W3CDTF">2019-05-17T18:01:00Z</dcterms:modified>
</cp:coreProperties>
</file>